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73835A">
      <w:pPr>
        <w:jc w:val="center"/>
        <w:rPr>
          <w:rFonts w:cs="Calibri"/>
          <w:b/>
          <w:sz w:val="40"/>
          <w:szCs w:val="36"/>
        </w:rPr>
      </w:pPr>
      <w:r>
        <w:rPr>
          <w:rFonts w:hint="eastAsia" w:cs="宋体"/>
          <w:b/>
          <w:sz w:val="32"/>
          <w:szCs w:val="32"/>
        </w:rPr>
        <w:t>市场询价报价单</w:t>
      </w:r>
    </w:p>
    <w:p w14:paraId="1449C01E">
      <w:pPr>
        <w:spacing w:line="360" w:lineRule="auto"/>
        <w:rPr>
          <w:rFonts w:cs="Calibri"/>
          <w:sz w:val="21"/>
          <w:szCs w:val="21"/>
        </w:rPr>
      </w:pPr>
      <w:r>
        <w:rPr>
          <w:rFonts w:hint="eastAsia" w:cs="宋体"/>
          <w:sz w:val="21"/>
          <w:szCs w:val="21"/>
        </w:rPr>
        <w:t>安福县城控投资集团有限公司：</w:t>
      </w:r>
    </w:p>
    <w:p w14:paraId="3F1F2215">
      <w:pPr>
        <w:spacing w:line="360" w:lineRule="auto"/>
        <w:ind w:firstLine="420" w:firstLineChars="200"/>
        <w:rPr>
          <w:rFonts w:cs="Calibri"/>
          <w:sz w:val="21"/>
          <w:szCs w:val="21"/>
        </w:rPr>
      </w:pPr>
      <w:r>
        <w:rPr>
          <w:rFonts w:hint="eastAsia" w:cs="宋体"/>
          <w:sz w:val="21"/>
          <w:szCs w:val="21"/>
        </w:rPr>
        <w:t>我公司认真了解贵公司</w:t>
      </w:r>
      <w:r>
        <w:rPr>
          <w:rFonts w:hint="eastAsia" w:cs="宋体"/>
          <w:sz w:val="21"/>
          <w:szCs w:val="21"/>
          <w:u w:val="single"/>
          <w:lang w:eastAsia="zh-CN"/>
        </w:rPr>
        <w:t>2026年度办公用品供应商征集</w:t>
      </w:r>
      <w:r>
        <w:rPr>
          <w:rFonts w:hint="eastAsia" w:cs="宋体"/>
          <w:sz w:val="21"/>
          <w:szCs w:val="21"/>
        </w:rPr>
        <w:t>项目采购需求，愿意参与本次采购活动并作出真实报价。</w:t>
      </w:r>
    </w:p>
    <w:tbl>
      <w:tblPr>
        <w:tblStyle w:val="6"/>
        <w:tblpPr w:leftFromText="180" w:rightFromText="180" w:vertAnchor="text" w:horzAnchor="page" w:tblpXSpec="center" w:tblpY="464"/>
        <w:tblOverlap w:val="never"/>
        <w:tblW w:w="9876" w:type="dxa"/>
        <w:jc w:val="center"/>
        <w:tblLayout w:type="fixed"/>
        <w:tblCellMar>
          <w:top w:w="0" w:type="dxa"/>
          <w:left w:w="108" w:type="dxa"/>
          <w:bottom w:w="0" w:type="dxa"/>
          <w:right w:w="108" w:type="dxa"/>
        </w:tblCellMar>
      </w:tblPr>
      <w:tblGrid>
        <w:gridCol w:w="648"/>
        <w:gridCol w:w="1322"/>
        <w:gridCol w:w="758"/>
        <w:gridCol w:w="758"/>
        <w:gridCol w:w="855"/>
        <w:gridCol w:w="774"/>
        <w:gridCol w:w="742"/>
        <w:gridCol w:w="2516"/>
        <w:gridCol w:w="1503"/>
      </w:tblGrid>
      <w:tr w14:paraId="1F6CB8A4">
        <w:tblPrEx>
          <w:tblCellMar>
            <w:top w:w="0" w:type="dxa"/>
            <w:left w:w="108" w:type="dxa"/>
            <w:bottom w:w="0" w:type="dxa"/>
            <w:right w:w="108" w:type="dxa"/>
          </w:tblCellMar>
        </w:tblPrEx>
        <w:trPr>
          <w:trHeight w:val="860"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61A3B547">
            <w:pPr>
              <w:spacing w:line="360" w:lineRule="auto"/>
              <w:jc w:val="center"/>
              <w:rPr>
                <w:rFonts w:cs="Calibri"/>
                <w:sz w:val="21"/>
                <w:szCs w:val="21"/>
              </w:rPr>
            </w:pPr>
            <w:r>
              <w:rPr>
                <w:rFonts w:hint="eastAsia" w:cs="宋体"/>
                <w:sz w:val="21"/>
                <w:szCs w:val="21"/>
              </w:rPr>
              <w:t>序号</w:t>
            </w:r>
          </w:p>
        </w:tc>
        <w:tc>
          <w:tcPr>
            <w:tcW w:w="1322" w:type="dxa"/>
            <w:tcBorders>
              <w:top w:val="single" w:color="auto" w:sz="4" w:space="0"/>
              <w:left w:val="single" w:color="auto" w:sz="4" w:space="0"/>
              <w:bottom w:val="single" w:color="auto" w:sz="4" w:space="0"/>
              <w:right w:val="single" w:color="auto" w:sz="4" w:space="0"/>
            </w:tcBorders>
            <w:vAlign w:val="center"/>
          </w:tcPr>
          <w:p w14:paraId="26AB6FFD">
            <w:pPr>
              <w:spacing w:line="360" w:lineRule="auto"/>
              <w:jc w:val="center"/>
              <w:rPr>
                <w:rFonts w:cs="Calibri"/>
                <w:sz w:val="21"/>
                <w:szCs w:val="21"/>
              </w:rPr>
            </w:pPr>
            <w:r>
              <w:rPr>
                <w:rFonts w:hint="eastAsia" w:cs="宋体"/>
                <w:sz w:val="21"/>
                <w:szCs w:val="21"/>
              </w:rPr>
              <w:t>名称</w:t>
            </w:r>
          </w:p>
        </w:tc>
        <w:tc>
          <w:tcPr>
            <w:tcW w:w="758" w:type="dxa"/>
            <w:tcBorders>
              <w:top w:val="single" w:color="auto" w:sz="4" w:space="0"/>
              <w:left w:val="single" w:color="auto" w:sz="4" w:space="0"/>
              <w:bottom w:val="single" w:color="auto" w:sz="4" w:space="0"/>
              <w:right w:val="single" w:color="auto" w:sz="4" w:space="0"/>
            </w:tcBorders>
            <w:vAlign w:val="center"/>
          </w:tcPr>
          <w:p w14:paraId="1E294677">
            <w:pPr>
              <w:spacing w:line="360" w:lineRule="auto"/>
              <w:jc w:val="center"/>
              <w:rPr>
                <w:rFonts w:cs="Calibri"/>
                <w:sz w:val="21"/>
                <w:szCs w:val="21"/>
              </w:rPr>
            </w:pPr>
            <w:r>
              <w:rPr>
                <w:rFonts w:hint="eastAsia" w:cs="宋体"/>
                <w:sz w:val="21"/>
                <w:szCs w:val="21"/>
              </w:rPr>
              <w:t>单位</w:t>
            </w:r>
          </w:p>
        </w:tc>
        <w:tc>
          <w:tcPr>
            <w:tcW w:w="758" w:type="dxa"/>
            <w:tcBorders>
              <w:top w:val="single" w:color="auto" w:sz="4" w:space="0"/>
              <w:left w:val="single" w:color="auto" w:sz="4" w:space="0"/>
              <w:bottom w:val="single" w:color="auto" w:sz="4" w:space="0"/>
              <w:right w:val="single" w:color="auto" w:sz="4" w:space="0"/>
            </w:tcBorders>
            <w:vAlign w:val="center"/>
          </w:tcPr>
          <w:p w14:paraId="7F171DE5">
            <w:pPr>
              <w:spacing w:line="360" w:lineRule="auto"/>
              <w:jc w:val="center"/>
              <w:rPr>
                <w:rFonts w:hint="eastAsia" w:eastAsia="宋体" w:cs="Calibri"/>
                <w:sz w:val="21"/>
                <w:szCs w:val="21"/>
                <w:lang w:eastAsia="zh-CN"/>
              </w:rPr>
            </w:pPr>
            <w:r>
              <w:rPr>
                <w:rFonts w:hint="eastAsia" w:cs="宋体"/>
                <w:sz w:val="21"/>
                <w:szCs w:val="21"/>
              </w:rPr>
              <w:t>数量</w:t>
            </w:r>
          </w:p>
        </w:tc>
        <w:tc>
          <w:tcPr>
            <w:tcW w:w="855" w:type="dxa"/>
            <w:tcBorders>
              <w:top w:val="single" w:color="auto" w:sz="4" w:space="0"/>
              <w:left w:val="single" w:color="auto" w:sz="4" w:space="0"/>
              <w:bottom w:val="single" w:color="auto" w:sz="4" w:space="0"/>
              <w:right w:val="single" w:color="auto" w:sz="4" w:space="0"/>
            </w:tcBorders>
            <w:vAlign w:val="center"/>
          </w:tcPr>
          <w:p w14:paraId="3698528B">
            <w:pPr>
              <w:spacing w:line="360" w:lineRule="auto"/>
              <w:jc w:val="center"/>
              <w:rPr>
                <w:rFonts w:hint="eastAsia" w:cs="宋体"/>
                <w:sz w:val="21"/>
                <w:szCs w:val="21"/>
                <w:lang w:eastAsia="zh-CN"/>
              </w:rPr>
            </w:pPr>
            <w:r>
              <w:rPr>
                <w:rFonts w:hint="eastAsia" w:cs="宋体"/>
                <w:sz w:val="21"/>
                <w:szCs w:val="21"/>
                <w:lang w:eastAsia="zh-CN"/>
              </w:rPr>
              <w:t>控制</w:t>
            </w:r>
          </w:p>
          <w:p w14:paraId="6F0CCA8D">
            <w:pPr>
              <w:spacing w:line="360" w:lineRule="auto"/>
              <w:jc w:val="center"/>
              <w:rPr>
                <w:rFonts w:cs="Calibri"/>
                <w:sz w:val="21"/>
                <w:szCs w:val="21"/>
              </w:rPr>
            </w:pPr>
            <w:r>
              <w:rPr>
                <w:rFonts w:hint="eastAsia" w:cs="宋体"/>
                <w:sz w:val="21"/>
                <w:szCs w:val="21"/>
              </w:rPr>
              <w:t>单价</w:t>
            </w:r>
          </w:p>
        </w:tc>
        <w:tc>
          <w:tcPr>
            <w:tcW w:w="774" w:type="dxa"/>
            <w:tcBorders>
              <w:top w:val="single" w:color="auto" w:sz="4" w:space="0"/>
              <w:left w:val="single" w:color="auto" w:sz="4" w:space="0"/>
              <w:bottom w:val="single" w:color="auto" w:sz="4" w:space="0"/>
              <w:right w:val="single" w:color="auto" w:sz="4" w:space="0"/>
            </w:tcBorders>
            <w:vAlign w:val="center"/>
          </w:tcPr>
          <w:p w14:paraId="4E4CED2D">
            <w:pPr>
              <w:spacing w:line="360" w:lineRule="auto"/>
              <w:jc w:val="center"/>
              <w:rPr>
                <w:rFonts w:hint="eastAsia" w:cs="宋体"/>
                <w:sz w:val="21"/>
                <w:szCs w:val="21"/>
                <w:lang w:eastAsia="zh-CN"/>
              </w:rPr>
            </w:pPr>
            <w:r>
              <w:rPr>
                <w:rFonts w:hint="eastAsia" w:cs="宋体"/>
                <w:sz w:val="21"/>
                <w:szCs w:val="21"/>
                <w:lang w:eastAsia="zh-CN"/>
              </w:rPr>
              <w:t>含税</w:t>
            </w:r>
          </w:p>
          <w:p w14:paraId="393FD718">
            <w:pPr>
              <w:spacing w:line="360" w:lineRule="auto"/>
              <w:jc w:val="center"/>
              <w:rPr>
                <w:rFonts w:hint="eastAsia" w:cs="宋体"/>
                <w:sz w:val="21"/>
                <w:szCs w:val="21"/>
              </w:rPr>
            </w:pPr>
            <w:r>
              <w:rPr>
                <w:rFonts w:hint="eastAsia" w:cs="宋体"/>
                <w:sz w:val="21"/>
                <w:szCs w:val="21"/>
                <w:lang w:eastAsia="zh-CN"/>
              </w:rPr>
              <w:t>报价</w:t>
            </w:r>
          </w:p>
        </w:tc>
        <w:tc>
          <w:tcPr>
            <w:tcW w:w="742" w:type="dxa"/>
            <w:tcBorders>
              <w:top w:val="single" w:color="auto" w:sz="4" w:space="0"/>
              <w:left w:val="single" w:color="auto" w:sz="4" w:space="0"/>
              <w:bottom w:val="single" w:color="auto" w:sz="4" w:space="0"/>
              <w:right w:val="single" w:color="auto" w:sz="4" w:space="0"/>
            </w:tcBorders>
            <w:vAlign w:val="center"/>
          </w:tcPr>
          <w:p w14:paraId="5EE151B9">
            <w:pPr>
              <w:spacing w:line="360" w:lineRule="auto"/>
              <w:jc w:val="center"/>
              <w:rPr>
                <w:rFonts w:cs="Calibri"/>
                <w:sz w:val="21"/>
                <w:szCs w:val="21"/>
              </w:rPr>
            </w:pPr>
            <w:r>
              <w:rPr>
                <w:rFonts w:hint="eastAsia" w:cs="宋体"/>
                <w:sz w:val="21"/>
                <w:szCs w:val="21"/>
              </w:rPr>
              <w:t>税率</w:t>
            </w:r>
          </w:p>
          <w:p w14:paraId="77A239BD">
            <w:pPr>
              <w:spacing w:line="360" w:lineRule="auto"/>
              <w:jc w:val="center"/>
              <w:rPr>
                <w:rFonts w:cs="Calibri"/>
                <w:sz w:val="21"/>
                <w:szCs w:val="21"/>
              </w:rPr>
            </w:pPr>
            <w:r>
              <w:rPr>
                <w:rFonts w:hint="eastAsia" w:cs="宋体"/>
                <w:sz w:val="21"/>
                <w:szCs w:val="21"/>
              </w:rPr>
              <w:t>（</w:t>
            </w:r>
            <w:r>
              <w:rPr>
                <w:rFonts w:cs="Calibri"/>
                <w:sz w:val="21"/>
                <w:szCs w:val="21"/>
              </w:rPr>
              <w:t>%</w:t>
            </w:r>
            <w:r>
              <w:rPr>
                <w:rFonts w:hint="eastAsia" w:cs="宋体"/>
                <w:sz w:val="21"/>
                <w:szCs w:val="21"/>
              </w:rPr>
              <w:t>）</w:t>
            </w:r>
          </w:p>
        </w:tc>
        <w:tc>
          <w:tcPr>
            <w:tcW w:w="2516" w:type="dxa"/>
            <w:tcBorders>
              <w:top w:val="single" w:color="auto" w:sz="4" w:space="0"/>
              <w:left w:val="single" w:color="auto" w:sz="4" w:space="0"/>
              <w:bottom w:val="single" w:color="auto" w:sz="4" w:space="0"/>
              <w:right w:val="single" w:color="auto" w:sz="4" w:space="0"/>
            </w:tcBorders>
            <w:vAlign w:val="center"/>
          </w:tcPr>
          <w:p w14:paraId="36AC51E5">
            <w:pPr>
              <w:spacing w:line="360" w:lineRule="auto"/>
              <w:jc w:val="center"/>
              <w:rPr>
                <w:rFonts w:hint="eastAsia" w:eastAsia="宋体" w:cs="宋体"/>
                <w:sz w:val="21"/>
                <w:szCs w:val="21"/>
                <w:lang w:eastAsia="zh-CN"/>
              </w:rPr>
            </w:pPr>
            <w:r>
              <w:rPr>
                <w:rFonts w:hint="eastAsia" w:cs="宋体"/>
                <w:sz w:val="21"/>
                <w:szCs w:val="21"/>
              </w:rPr>
              <w:t>详</w:t>
            </w:r>
            <w:r>
              <w:rPr>
                <w:rFonts w:hint="eastAsia" w:cs="宋体"/>
                <w:sz w:val="21"/>
                <w:szCs w:val="21"/>
                <w:lang w:eastAsia="zh-CN"/>
              </w:rPr>
              <w:t>细</w:t>
            </w:r>
            <w:r>
              <w:rPr>
                <w:rFonts w:hint="eastAsia" w:cs="宋体"/>
                <w:sz w:val="21"/>
                <w:szCs w:val="21"/>
              </w:rPr>
              <w:t>规格</w:t>
            </w:r>
          </w:p>
        </w:tc>
        <w:tc>
          <w:tcPr>
            <w:tcW w:w="1503" w:type="dxa"/>
            <w:tcBorders>
              <w:top w:val="single" w:color="auto" w:sz="4" w:space="0"/>
              <w:left w:val="single" w:color="auto" w:sz="4" w:space="0"/>
              <w:bottom w:val="single" w:color="auto" w:sz="4" w:space="0"/>
              <w:right w:val="single" w:color="auto" w:sz="4" w:space="0"/>
            </w:tcBorders>
            <w:vAlign w:val="center"/>
          </w:tcPr>
          <w:p w14:paraId="16C5435A">
            <w:pPr>
              <w:spacing w:line="600" w:lineRule="auto"/>
              <w:jc w:val="center"/>
              <w:rPr>
                <w:rFonts w:hint="eastAsia" w:eastAsia="宋体" w:cs="宋体"/>
                <w:sz w:val="21"/>
                <w:szCs w:val="21"/>
                <w:lang w:eastAsia="zh-CN"/>
              </w:rPr>
            </w:pPr>
            <w:r>
              <w:rPr>
                <w:rFonts w:hint="eastAsia" w:cs="宋体"/>
                <w:sz w:val="21"/>
                <w:szCs w:val="21"/>
                <w:lang w:eastAsia="zh-CN"/>
              </w:rPr>
              <w:t>品牌</w:t>
            </w:r>
          </w:p>
        </w:tc>
      </w:tr>
      <w:tr w14:paraId="6758212E">
        <w:tblPrEx>
          <w:tblCellMar>
            <w:top w:w="0" w:type="dxa"/>
            <w:left w:w="108" w:type="dxa"/>
            <w:bottom w:w="0" w:type="dxa"/>
            <w:right w:w="108" w:type="dxa"/>
          </w:tblCellMar>
        </w:tblPrEx>
        <w:trPr>
          <w:trHeight w:val="57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5C800FA6">
            <w:pPr>
              <w:spacing w:line="360" w:lineRule="auto"/>
              <w:jc w:val="center"/>
              <w:rPr>
                <w:rFonts w:hint="default" w:cs="Calibri"/>
                <w:color w:val="auto"/>
                <w:sz w:val="21"/>
                <w:szCs w:val="21"/>
                <w:lang w:val="en-US" w:eastAsia="zh-CN"/>
              </w:rPr>
            </w:pPr>
            <w:r>
              <w:rPr>
                <w:rFonts w:hint="eastAsia" w:cs="Calibri"/>
                <w:color w:val="auto"/>
                <w:sz w:val="21"/>
                <w:szCs w:val="21"/>
                <w:lang w:val="en-US" w:eastAsia="zh-CN"/>
              </w:rPr>
              <w:t>1</w:t>
            </w:r>
          </w:p>
        </w:tc>
        <w:tc>
          <w:tcPr>
            <w:tcW w:w="1322" w:type="dxa"/>
            <w:tcBorders>
              <w:top w:val="single" w:color="auto" w:sz="4" w:space="0"/>
              <w:left w:val="single" w:color="auto" w:sz="4" w:space="0"/>
              <w:bottom w:val="single" w:color="auto" w:sz="4" w:space="0"/>
              <w:right w:val="single" w:color="auto" w:sz="4" w:space="0"/>
            </w:tcBorders>
            <w:shd w:val="clear" w:color="auto" w:fill="auto"/>
            <w:vAlign w:val="center"/>
          </w:tcPr>
          <w:p w14:paraId="29CEF574">
            <w:pPr>
              <w:jc w:val="center"/>
              <w:rPr>
                <w:rFonts w:hint="eastAsia" w:ascii="Calibri" w:hAnsi="Calibri" w:eastAsia="宋体" w:cs="Times New Roman"/>
                <w:kern w:val="2"/>
                <w:sz w:val="21"/>
                <w:szCs w:val="21"/>
                <w:vertAlign w:val="baseline"/>
                <w:lang w:val="en-US" w:eastAsia="zh-CN" w:bidi="ar-SA"/>
              </w:rPr>
            </w:pPr>
            <w:r>
              <w:rPr>
                <w:rFonts w:hint="eastAsia" w:cs="Times New Roman"/>
                <w:kern w:val="2"/>
                <w:sz w:val="21"/>
                <w:szCs w:val="21"/>
                <w:vertAlign w:val="baseline"/>
                <w:lang w:val="en-US" w:eastAsia="zh-CN" w:bidi="ar-SA"/>
              </w:rPr>
              <w:t>A4打印纸</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0F4BF712">
            <w:pPr>
              <w:jc w:val="center"/>
              <w:rPr>
                <w:rFonts w:hint="eastAsia" w:eastAsia="宋体"/>
                <w:sz w:val="21"/>
                <w:szCs w:val="21"/>
                <w:vertAlign w:val="baseline"/>
                <w:lang w:val="en-US" w:eastAsia="zh-CN"/>
              </w:rPr>
            </w:pPr>
            <w:r>
              <w:rPr>
                <w:rFonts w:hint="eastAsia"/>
                <w:sz w:val="21"/>
                <w:szCs w:val="21"/>
                <w:vertAlign w:val="baseline"/>
                <w:lang w:val="en-US" w:eastAsia="zh-CN"/>
              </w:rPr>
              <w:t>箱</w:t>
            </w:r>
          </w:p>
        </w:tc>
        <w:tc>
          <w:tcPr>
            <w:tcW w:w="758" w:type="dxa"/>
            <w:vMerge w:val="restart"/>
            <w:tcBorders>
              <w:top w:val="single" w:color="auto" w:sz="4" w:space="0"/>
              <w:left w:val="single" w:color="auto" w:sz="4" w:space="0"/>
              <w:right w:val="single" w:color="auto" w:sz="4" w:space="0"/>
            </w:tcBorders>
            <w:vAlign w:val="center"/>
          </w:tcPr>
          <w:p w14:paraId="43078914">
            <w:pPr>
              <w:keepNext w:val="0"/>
              <w:keepLines w:val="0"/>
              <w:widowControl/>
              <w:suppressLineNumbers w:val="0"/>
              <w:jc w:val="center"/>
              <w:textAlignment w:val="center"/>
              <w:rPr>
                <w:rFonts w:hint="default" w:eastAsia="宋体" w:cs="Calibri" w:asciiTheme="minorAscii" w:hAnsiTheme="minorAscii"/>
                <w:b w:val="0"/>
                <w:bCs w:val="0"/>
                <w:color w:val="auto"/>
                <w:kern w:val="2"/>
                <w:sz w:val="21"/>
                <w:szCs w:val="21"/>
                <w:lang w:val="en-US" w:eastAsia="zh-CN" w:bidi="ar-SA"/>
              </w:rPr>
            </w:pPr>
            <w:r>
              <w:rPr>
                <w:rFonts w:hint="eastAsia" w:cs="Calibri" w:asciiTheme="minorAscii" w:hAnsiTheme="minorAscii"/>
                <w:b w:val="0"/>
                <w:bCs w:val="0"/>
                <w:color w:val="FF0000"/>
                <w:kern w:val="2"/>
                <w:sz w:val="21"/>
                <w:szCs w:val="21"/>
                <w:lang w:val="en-US" w:eastAsia="zh-CN" w:bidi="ar-SA"/>
              </w:rPr>
              <w:t>本次报价以单价报价，后续结算以实际供应为准</w:t>
            </w:r>
          </w:p>
        </w:tc>
        <w:tc>
          <w:tcPr>
            <w:tcW w:w="855" w:type="dxa"/>
            <w:tcBorders>
              <w:top w:val="single" w:color="auto" w:sz="4" w:space="0"/>
              <w:left w:val="single" w:color="auto" w:sz="4" w:space="0"/>
              <w:bottom w:val="single" w:color="auto" w:sz="4" w:space="0"/>
              <w:right w:val="single" w:color="auto" w:sz="4" w:space="0"/>
            </w:tcBorders>
            <w:vAlign w:val="center"/>
          </w:tcPr>
          <w:p w14:paraId="36F626FC">
            <w:pPr>
              <w:keepNext w:val="0"/>
              <w:keepLines w:val="0"/>
              <w:widowControl/>
              <w:suppressLineNumbers w:val="0"/>
              <w:jc w:val="center"/>
              <w:textAlignment w:val="center"/>
              <w:rPr>
                <w:rFonts w:hint="default" w:eastAsia="宋体" w:cs="Calibri" w:asciiTheme="minorAscii" w:hAnsiTheme="minorAscii"/>
                <w:b w:val="0"/>
                <w:bCs w:val="0"/>
                <w:color w:val="auto"/>
                <w:kern w:val="2"/>
                <w:sz w:val="21"/>
                <w:szCs w:val="21"/>
                <w:lang w:val="en-US" w:eastAsia="zh-CN" w:bidi="ar-SA"/>
              </w:rPr>
            </w:pPr>
            <w:r>
              <w:rPr>
                <w:rFonts w:hint="eastAsia" w:cs="Calibri" w:asciiTheme="minorAscii" w:hAnsiTheme="minorAscii"/>
                <w:b w:val="0"/>
                <w:bCs w:val="0"/>
                <w:color w:val="auto"/>
                <w:kern w:val="2"/>
                <w:sz w:val="21"/>
                <w:szCs w:val="21"/>
                <w:lang w:val="en-US" w:eastAsia="zh-CN" w:bidi="ar-SA"/>
              </w:rPr>
              <w:t>160</w:t>
            </w:r>
          </w:p>
        </w:tc>
        <w:tc>
          <w:tcPr>
            <w:tcW w:w="774" w:type="dxa"/>
            <w:tcBorders>
              <w:top w:val="single" w:color="auto" w:sz="4" w:space="0"/>
              <w:left w:val="single" w:color="auto" w:sz="4" w:space="0"/>
              <w:bottom w:val="single" w:color="auto" w:sz="4" w:space="0"/>
              <w:right w:val="single" w:color="auto" w:sz="4" w:space="0"/>
            </w:tcBorders>
            <w:vAlign w:val="center"/>
          </w:tcPr>
          <w:p w14:paraId="74F07D36">
            <w:pPr>
              <w:keepNext w:val="0"/>
              <w:keepLines w:val="0"/>
              <w:widowControl/>
              <w:suppressLineNumbers w:val="0"/>
              <w:jc w:val="center"/>
              <w:textAlignment w:val="center"/>
              <w:rPr>
                <w:rFonts w:hint="default" w:eastAsia="宋体" w:cs="Calibri" w:asciiTheme="minorAscii" w:hAnsiTheme="minorAscii"/>
                <w:b w:val="0"/>
                <w:bCs w:val="0"/>
                <w:color w:val="auto"/>
                <w:kern w:val="2"/>
                <w:sz w:val="21"/>
                <w:szCs w:val="21"/>
                <w:lang w:val="en-US" w:eastAsia="zh-CN" w:bidi="ar-SA"/>
              </w:rPr>
            </w:pPr>
          </w:p>
        </w:tc>
        <w:tc>
          <w:tcPr>
            <w:tcW w:w="742" w:type="dxa"/>
            <w:tcBorders>
              <w:top w:val="single" w:color="auto" w:sz="4" w:space="0"/>
              <w:left w:val="single" w:color="auto" w:sz="4" w:space="0"/>
              <w:bottom w:val="single" w:color="auto" w:sz="4" w:space="0"/>
              <w:right w:val="single" w:color="auto" w:sz="4" w:space="0"/>
            </w:tcBorders>
            <w:vAlign w:val="center"/>
          </w:tcPr>
          <w:p w14:paraId="61084A6A">
            <w:pPr>
              <w:keepNext w:val="0"/>
              <w:keepLines w:val="0"/>
              <w:widowControl/>
              <w:suppressLineNumbers w:val="0"/>
              <w:jc w:val="center"/>
              <w:textAlignment w:val="center"/>
              <w:rPr>
                <w:rFonts w:hint="default" w:eastAsia="宋体" w:cs="Calibri" w:asciiTheme="minorAscii" w:hAnsiTheme="minorAscii"/>
                <w:b w:val="0"/>
                <w:bCs w:val="0"/>
                <w:color w:val="auto"/>
                <w:kern w:val="2"/>
                <w:sz w:val="21"/>
                <w:szCs w:val="21"/>
                <w:lang w:val="en-US" w:eastAsia="zh-CN" w:bidi="ar-SA"/>
              </w:rPr>
            </w:pPr>
          </w:p>
        </w:tc>
        <w:tc>
          <w:tcPr>
            <w:tcW w:w="2516" w:type="dxa"/>
            <w:tcBorders>
              <w:top w:val="single" w:color="auto" w:sz="4" w:space="0"/>
              <w:left w:val="single" w:color="auto" w:sz="4" w:space="0"/>
              <w:bottom w:val="single" w:color="auto" w:sz="4" w:space="0"/>
              <w:right w:val="single" w:color="auto" w:sz="4" w:space="0"/>
            </w:tcBorders>
            <w:shd w:val="clear" w:color="auto" w:fill="auto"/>
            <w:vAlign w:val="center"/>
          </w:tcPr>
          <w:p w14:paraId="3FB00E60">
            <w:pPr>
              <w:spacing w:line="360" w:lineRule="auto"/>
              <w:jc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白色；70G/㎡；8包；500张/包</w:t>
            </w: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14:paraId="602BF4BF">
            <w:pPr>
              <w:keepNext w:val="0"/>
              <w:keepLines w:val="0"/>
              <w:widowControl/>
              <w:suppressLineNumbers w:val="0"/>
              <w:jc w:val="center"/>
              <w:textAlignment w:val="center"/>
              <w:rPr>
                <w:rFonts w:hint="default" w:eastAsia="宋体" w:cs="Calibri" w:asciiTheme="minorAscii" w:hAnsiTheme="minorAscii"/>
                <w:b w:val="0"/>
                <w:bCs w:val="0"/>
                <w:color w:val="auto"/>
                <w:kern w:val="2"/>
                <w:sz w:val="21"/>
                <w:szCs w:val="21"/>
                <w:lang w:val="en-US" w:eastAsia="zh-CN" w:bidi="ar-SA"/>
              </w:rPr>
            </w:pPr>
            <w:r>
              <w:rPr>
                <w:rFonts w:hint="default" w:eastAsia="宋体" w:cs="Calibri" w:asciiTheme="minorAscii" w:hAnsiTheme="minorAscii"/>
                <w:b w:val="0"/>
                <w:bCs w:val="0"/>
                <w:color w:val="auto"/>
                <w:kern w:val="2"/>
                <w:sz w:val="21"/>
                <w:szCs w:val="21"/>
                <w:lang w:val="en-US" w:eastAsia="zh-CN" w:bidi="ar-SA"/>
              </w:rPr>
              <w:t>得力、幸运鸟、晨光、玛丽</w:t>
            </w:r>
          </w:p>
        </w:tc>
      </w:tr>
      <w:tr w14:paraId="5227ED31">
        <w:tblPrEx>
          <w:tblCellMar>
            <w:top w:w="0" w:type="dxa"/>
            <w:left w:w="108" w:type="dxa"/>
            <w:bottom w:w="0" w:type="dxa"/>
            <w:right w:w="108" w:type="dxa"/>
          </w:tblCellMar>
        </w:tblPrEx>
        <w:trPr>
          <w:trHeight w:val="57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70B813AB">
            <w:pPr>
              <w:spacing w:line="360" w:lineRule="auto"/>
              <w:jc w:val="center"/>
              <w:rPr>
                <w:rFonts w:hint="default" w:cs="Calibri"/>
                <w:color w:val="auto"/>
                <w:kern w:val="2"/>
                <w:sz w:val="21"/>
                <w:szCs w:val="21"/>
                <w:lang w:val="en-US" w:eastAsia="zh-CN" w:bidi="ar-SA"/>
              </w:rPr>
            </w:pPr>
            <w:r>
              <w:rPr>
                <w:rFonts w:hint="eastAsia" w:cs="Calibri"/>
                <w:color w:val="auto"/>
                <w:kern w:val="2"/>
                <w:sz w:val="21"/>
                <w:szCs w:val="21"/>
                <w:lang w:val="en-US" w:eastAsia="zh-CN" w:bidi="ar-SA"/>
              </w:rPr>
              <w:t>2</w:t>
            </w:r>
          </w:p>
        </w:tc>
        <w:tc>
          <w:tcPr>
            <w:tcW w:w="1322" w:type="dxa"/>
            <w:tcBorders>
              <w:top w:val="single" w:color="auto" w:sz="4" w:space="0"/>
              <w:left w:val="single" w:color="auto" w:sz="4" w:space="0"/>
              <w:bottom w:val="single" w:color="auto" w:sz="4" w:space="0"/>
              <w:right w:val="single" w:color="auto" w:sz="4" w:space="0"/>
            </w:tcBorders>
            <w:shd w:val="clear" w:color="auto" w:fill="auto"/>
            <w:vAlign w:val="center"/>
          </w:tcPr>
          <w:p w14:paraId="1F56336D">
            <w:pPr>
              <w:jc w:val="center"/>
              <w:rPr>
                <w:rFonts w:hint="default" w:ascii="Calibri" w:hAnsi="Calibri" w:eastAsia="宋体" w:cs="Times New Roman"/>
                <w:kern w:val="2"/>
                <w:sz w:val="21"/>
                <w:szCs w:val="21"/>
                <w:vertAlign w:val="baseline"/>
                <w:lang w:val="en-US" w:eastAsia="zh-CN" w:bidi="ar-SA"/>
              </w:rPr>
            </w:pPr>
            <w:r>
              <w:rPr>
                <w:rFonts w:hint="eastAsia" w:cs="Times New Roman"/>
                <w:kern w:val="2"/>
                <w:sz w:val="21"/>
                <w:szCs w:val="21"/>
                <w:vertAlign w:val="baseline"/>
                <w:lang w:val="en-US" w:eastAsia="zh-CN" w:bidi="ar-SA"/>
              </w:rPr>
              <w:t>A4打印纸</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26ED4886">
            <w:pPr>
              <w:jc w:val="center"/>
              <w:rPr>
                <w:rFonts w:hint="default"/>
                <w:sz w:val="21"/>
                <w:szCs w:val="21"/>
                <w:vertAlign w:val="baseline"/>
                <w:lang w:val="en-US" w:eastAsia="zh-CN"/>
              </w:rPr>
            </w:pPr>
            <w:r>
              <w:rPr>
                <w:rFonts w:hint="eastAsia"/>
                <w:sz w:val="21"/>
                <w:szCs w:val="21"/>
                <w:vertAlign w:val="baseline"/>
                <w:lang w:val="en-US" w:eastAsia="zh-CN"/>
              </w:rPr>
              <w:t>箱</w:t>
            </w:r>
          </w:p>
        </w:tc>
        <w:tc>
          <w:tcPr>
            <w:tcW w:w="758" w:type="dxa"/>
            <w:vMerge w:val="continue"/>
            <w:tcBorders>
              <w:left w:val="single" w:color="auto" w:sz="4" w:space="0"/>
              <w:right w:val="single" w:color="auto" w:sz="4" w:space="0"/>
            </w:tcBorders>
            <w:vAlign w:val="center"/>
          </w:tcPr>
          <w:p w14:paraId="47979D49">
            <w:pPr>
              <w:keepNext w:val="0"/>
              <w:keepLines w:val="0"/>
              <w:widowControl/>
              <w:suppressLineNumbers w:val="0"/>
              <w:jc w:val="center"/>
              <w:textAlignment w:val="center"/>
              <w:rPr>
                <w:rFonts w:hint="default" w:eastAsia="宋体" w:cs="Calibri" w:asciiTheme="minorAscii" w:hAnsiTheme="minorAscii"/>
                <w:b w:val="0"/>
                <w:bCs w:val="0"/>
                <w:color w:val="auto"/>
                <w:kern w:val="2"/>
                <w:sz w:val="21"/>
                <w:szCs w:val="21"/>
                <w:lang w:val="en-US" w:eastAsia="zh-CN" w:bidi="ar-SA"/>
              </w:rPr>
            </w:pPr>
          </w:p>
        </w:tc>
        <w:tc>
          <w:tcPr>
            <w:tcW w:w="855" w:type="dxa"/>
            <w:tcBorders>
              <w:top w:val="single" w:color="auto" w:sz="4" w:space="0"/>
              <w:left w:val="single" w:color="auto" w:sz="4" w:space="0"/>
              <w:bottom w:val="single" w:color="auto" w:sz="4" w:space="0"/>
              <w:right w:val="single" w:color="auto" w:sz="4" w:space="0"/>
            </w:tcBorders>
            <w:vAlign w:val="center"/>
          </w:tcPr>
          <w:p w14:paraId="37B677E4">
            <w:pPr>
              <w:keepNext w:val="0"/>
              <w:keepLines w:val="0"/>
              <w:widowControl/>
              <w:suppressLineNumbers w:val="0"/>
              <w:jc w:val="center"/>
              <w:textAlignment w:val="center"/>
              <w:rPr>
                <w:rFonts w:hint="default" w:eastAsia="宋体" w:cs="Calibri" w:asciiTheme="minorAscii" w:hAnsiTheme="minorAscii"/>
                <w:b w:val="0"/>
                <w:bCs w:val="0"/>
                <w:color w:val="auto"/>
                <w:kern w:val="2"/>
                <w:sz w:val="21"/>
                <w:szCs w:val="21"/>
                <w:lang w:val="en-US" w:eastAsia="zh-CN" w:bidi="ar-SA"/>
              </w:rPr>
            </w:pPr>
            <w:r>
              <w:rPr>
                <w:rFonts w:hint="eastAsia" w:cs="Calibri" w:asciiTheme="minorAscii" w:hAnsiTheme="minorAscii"/>
                <w:b w:val="0"/>
                <w:bCs w:val="0"/>
                <w:color w:val="auto"/>
                <w:kern w:val="2"/>
                <w:sz w:val="21"/>
                <w:szCs w:val="21"/>
                <w:lang w:val="en-US" w:eastAsia="zh-CN" w:bidi="ar-SA"/>
              </w:rPr>
              <w:t>240</w:t>
            </w:r>
          </w:p>
        </w:tc>
        <w:tc>
          <w:tcPr>
            <w:tcW w:w="774" w:type="dxa"/>
            <w:tcBorders>
              <w:top w:val="single" w:color="auto" w:sz="4" w:space="0"/>
              <w:left w:val="single" w:color="auto" w:sz="4" w:space="0"/>
              <w:bottom w:val="single" w:color="auto" w:sz="4" w:space="0"/>
              <w:right w:val="single" w:color="auto" w:sz="4" w:space="0"/>
            </w:tcBorders>
            <w:vAlign w:val="center"/>
          </w:tcPr>
          <w:p w14:paraId="3413F0B4">
            <w:pPr>
              <w:keepNext w:val="0"/>
              <w:keepLines w:val="0"/>
              <w:widowControl/>
              <w:suppressLineNumbers w:val="0"/>
              <w:jc w:val="center"/>
              <w:textAlignment w:val="center"/>
              <w:rPr>
                <w:rFonts w:hint="default" w:eastAsia="宋体" w:cs="Calibri" w:asciiTheme="minorAscii" w:hAnsiTheme="minorAscii"/>
                <w:b w:val="0"/>
                <w:bCs w:val="0"/>
                <w:color w:val="auto"/>
                <w:kern w:val="2"/>
                <w:sz w:val="21"/>
                <w:szCs w:val="21"/>
                <w:lang w:val="en-US" w:eastAsia="zh-CN" w:bidi="ar-SA"/>
              </w:rPr>
            </w:pPr>
          </w:p>
        </w:tc>
        <w:tc>
          <w:tcPr>
            <w:tcW w:w="742" w:type="dxa"/>
            <w:tcBorders>
              <w:top w:val="single" w:color="auto" w:sz="4" w:space="0"/>
              <w:left w:val="single" w:color="auto" w:sz="4" w:space="0"/>
              <w:bottom w:val="single" w:color="auto" w:sz="4" w:space="0"/>
              <w:right w:val="single" w:color="auto" w:sz="4" w:space="0"/>
            </w:tcBorders>
            <w:vAlign w:val="center"/>
          </w:tcPr>
          <w:p w14:paraId="4905B061">
            <w:pPr>
              <w:keepNext w:val="0"/>
              <w:keepLines w:val="0"/>
              <w:widowControl/>
              <w:suppressLineNumbers w:val="0"/>
              <w:jc w:val="center"/>
              <w:textAlignment w:val="center"/>
              <w:rPr>
                <w:rFonts w:hint="default" w:eastAsia="宋体" w:cs="Calibri" w:asciiTheme="minorAscii" w:hAnsiTheme="minorAscii"/>
                <w:b w:val="0"/>
                <w:bCs w:val="0"/>
                <w:color w:val="auto"/>
                <w:kern w:val="2"/>
                <w:sz w:val="21"/>
                <w:szCs w:val="21"/>
                <w:lang w:val="en-US" w:eastAsia="zh-CN" w:bidi="ar-SA"/>
              </w:rPr>
            </w:pPr>
          </w:p>
        </w:tc>
        <w:tc>
          <w:tcPr>
            <w:tcW w:w="2516" w:type="dxa"/>
            <w:tcBorders>
              <w:top w:val="single" w:color="auto" w:sz="4" w:space="0"/>
              <w:left w:val="single" w:color="auto" w:sz="4" w:space="0"/>
              <w:bottom w:val="single" w:color="auto" w:sz="4" w:space="0"/>
              <w:right w:val="single" w:color="auto" w:sz="4" w:space="0"/>
            </w:tcBorders>
            <w:shd w:val="clear" w:color="auto" w:fill="auto"/>
            <w:vAlign w:val="center"/>
          </w:tcPr>
          <w:p w14:paraId="7AB6CA3E">
            <w:pPr>
              <w:spacing w:line="360" w:lineRule="auto"/>
              <w:jc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彩色；70G/㎡；25包；100张/包</w:t>
            </w: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14:paraId="5957FD7A">
            <w:pPr>
              <w:keepNext w:val="0"/>
              <w:keepLines w:val="0"/>
              <w:widowControl/>
              <w:suppressLineNumbers w:val="0"/>
              <w:jc w:val="center"/>
              <w:textAlignment w:val="center"/>
              <w:rPr>
                <w:rFonts w:hint="default" w:eastAsia="宋体" w:cs="Calibri" w:asciiTheme="minorAscii" w:hAnsiTheme="minorAscii"/>
                <w:b w:val="0"/>
                <w:bCs w:val="0"/>
                <w:color w:val="auto"/>
                <w:kern w:val="2"/>
                <w:sz w:val="21"/>
                <w:szCs w:val="21"/>
                <w:lang w:val="en-US" w:eastAsia="zh-CN" w:bidi="ar-SA"/>
              </w:rPr>
            </w:pPr>
            <w:r>
              <w:rPr>
                <w:rFonts w:hint="default" w:eastAsia="宋体" w:cs="Calibri" w:asciiTheme="minorAscii" w:hAnsiTheme="minorAscii"/>
                <w:b w:val="0"/>
                <w:bCs w:val="0"/>
                <w:color w:val="auto"/>
                <w:kern w:val="2"/>
                <w:sz w:val="21"/>
                <w:szCs w:val="21"/>
                <w:lang w:val="en-US" w:eastAsia="zh-CN" w:bidi="ar-SA"/>
              </w:rPr>
              <w:t>得力、幸运鸟、晨光、玛丽</w:t>
            </w:r>
          </w:p>
        </w:tc>
      </w:tr>
      <w:tr w14:paraId="37C42DD5">
        <w:tblPrEx>
          <w:tblCellMar>
            <w:top w:w="0" w:type="dxa"/>
            <w:left w:w="108" w:type="dxa"/>
            <w:bottom w:w="0" w:type="dxa"/>
            <w:right w:w="108" w:type="dxa"/>
          </w:tblCellMar>
        </w:tblPrEx>
        <w:trPr>
          <w:trHeight w:val="57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47DB76B7">
            <w:pPr>
              <w:spacing w:line="360" w:lineRule="auto"/>
              <w:jc w:val="center"/>
              <w:rPr>
                <w:rFonts w:hint="default" w:ascii="Calibri" w:hAnsi="Calibri" w:eastAsia="宋体" w:cs="Calibri"/>
                <w:color w:val="auto"/>
                <w:kern w:val="2"/>
                <w:sz w:val="21"/>
                <w:szCs w:val="21"/>
                <w:lang w:val="en-US" w:eastAsia="zh-CN" w:bidi="ar-SA"/>
              </w:rPr>
            </w:pPr>
            <w:r>
              <w:rPr>
                <w:rFonts w:hint="eastAsia" w:cs="Calibri"/>
                <w:color w:val="auto"/>
                <w:kern w:val="2"/>
                <w:sz w:val="21"/>
                <w:szCs w:val="21"/>
                <w:lang w:val="en-US" w:eastAsia="zh-CN" w:bidi="ar-SA"/>
              </w:rPr>
              <w:t>3</w:t>
            </w:r>
          </w:p>
        </w:tc>
        <w:tc>
          <w:tcPr>
            <w:tcW w:w="1322" w:type="dxa"/>
            <w:tcBorders>
              <w:top w:val="single" w:color="auto" w:sz="4" w:space="0"/>
              <w:left w:val="single" w:color="auto" w:sz="4" w:space="0"/>
              <w:bottom w:val="single" w:color="auto" w:sz="4" w:space="0"/>
              <w:right w:val="single" w:color="auto" w:sz="4" w:space="0"/>
            </w:tcBorders>
            <w:shd w:val="clear" w:color="auto" w:fill="auto"/>
            <w:vAlign w:val="center"/>
          </w:tcPr>
          <w:p w14:paraId="4A1B3860">
            <w:pPr>
              <w:jc w:val="center"/>
              <w:rPr>
                <w:rFonts w:hint="default" w:ascii="Calibri" w:hAnsi="Calibri" w:eastAsia="宋体" w:cs="Times New Roman"/>
                <w:kern w:val="2"/>
                <w:sz w:val="21"/>
                <w:szCs w:val="21"/>
                <w:vertAlign w:val="baseline"/>
                <w:lang w:val="en-US" w:eastAsia="zh-CN" w:bidi="ar-SA"/>
              </w:rPr>
            </w:pPr>
            <w:r>
              <w:rPr>
                <w:rFonts w:hint="eastAsia" w:cs="Times New Roman"/>
                <w:kern w:val="2"/>
                <w:sz w:val="21"/>
                <w:szCs w:val="21"/>
                <w:vertAlign w:val="baseline"/>
                <w:lang w:val="en-US" w:eastAsia="zh-CN" w:bidi="ar-SA"/>
              </w:rPr>
              <w:t>A4打印纸</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66EA0C46">
            <w:pPr>
              <w:jc w:val="center"/>
              <w:rPr>
                <w:rFonts w:hint="default"/>
                <w:sz w:val="21"/>
                <w:szCs w:val="21"/>
                <w:vertAlign w:val="baseline"/>
                <w:lang w:val="en-US" w:eastAsia="zh-CN"/>
              </w:rPr>
            </w:pPr>
            <w:r>
              <w:rPr>
                <w:rFonts w:hint="eastAsia"/>
                <w:sz w:val="21"/>
                <w:szCs w:val="21"/>
                <w:vertAlign w:val="baseline"/>
                <w:lang w:val="en-US" w:eastAsia="zh-CN"/>
              </w:rPr>
              <w:t>包</w:t>
            </w:r>
          </w:p>
        </w:tc>
        <w:tc>
          <w:tcPr>
            <w:tcW w:w="758" w:type="dxa"/>
            <w:vMerge w:val="continue"/>
            <w:tcBorders>
              <w:left w:val="single" w:color="auto" w:sz="4" w:space="0"/>
              <w:right w:val="single" w:color="auto" w:sz="4" w:space="0"/>
            </w:tcBorders>
            <w:vAlign w:val="center"/>
          </w:tcPr>
          <w:p w14:paraId="649C3728">
            <w:pPr>
              <w:keepNext w:val="0"/>
              <w:keepLines w:val="0"/>
              <w:widowControl/>
              <w:suppressLineNumbers w:val="0"/>
              <w:jc w:val="center"/>
              <w:textAlignment w:val="center"/>
              <w:rPr>
                <w:rFonts w:hint="default" w:eastAsia="宋体" w:cs="Calibri" w:asciiTheme="minorAscii" w:hAnsiTheme="minorAscii"/>
                <w:b w:val="0"/>
                <w:bCs w:val="0"/>
                <w:color w:val="auto"/>
                <w:kern w:val="2"/>
                <w:sz w:val="21"/>
                <w:szCs w:val="21"/>
                <w:lang w:val="en-US" w:eastAsia="zh-CN" w:bidi="ar-SA"/>
              </w:rPr>
            </w:pPr>
          </w:p>
        </w:tc>
        <w:tc>
          <w:tcPr>
            <w:tcW w:w="855" w:type="dxa"/>
            <w:tcBorders>
              <w:top w:val="single" w:color="auto" w:sz="4" w:space="0"/>
              <w:left w:val="single" w:color="auto" w:sz="4" w:space="0"/>
              <w:bottom w:val="single" w:color="auto" w:sz="4" w:space="0"/>
              <w:right w:val="single" w:color="auto" w:sz="4" w:space="0"/>
            </w:tcBorders>
            <w:vAlign w:val="center"/>
          </w:tcPr>
          <w:p w14:paraId="6D143A93">
            <w:pPr>
              <w:keepNext w:val="0"/>
              <w:keepLines w:val="0"/>
              <w:widowControl/>
              <w:suppressLineNumbers w:val="0"/>
              <w:jc w:val="center"/>
              <w:textAlignment w:val="center"/>
              <w:rPr>
                <w:rFonts w:hint="default" w:eastAsia="宋体" w:cs="Calibri" w:asciiTheme="minorAscii" w:hAnsiTheme="minorAscii"/>
                <w:b w:val="0"/>
                <w:bCs w:val="0"/>
                <w:color w:val="auto"/>
                <w:kern w:val="2"/>
                <w:sz w:val="21"/>
                <w:szCs w:val="21"/>
                <w:lang w:val="en-US" w:eastAsia="zh-CN" w:bidi="ar-SA"/>
              </w:rPr>
            </w:pPr>
            <w:r>
              <w:rPr>
                <w:rFonts w:hint="eastAsia" w:cs="Calibri" w:asciiTheme="minorAscii" w:hAnsiTheme="minorAscii"/>
                <w:b w:val="0"/>
                <w:bCs w:val="0"/>
                <w:color w:val="auto"/>
                <w:kern w:val="2"/>
                <w:sz w:val="21"/>
                <w:szCs w:val="21"/>
                <w:lang w:val="en-US" w:eastAsia="zh-CN" w:bidi="ar-SA"/>
              </w:rPr>
              <w:t>50</w:t>
            </w:r>
          </w:p>
        </w:tc>
        <w:tc>
          <w:tcPr>
            <w:tcW w:w="774" w:type="dxa"/>
            <w:tcBorders>
              <w:top w:val="single" w:color="auto" w:sz="4" w:space="0"/>
              <w:left w:val="single" w:color="auto" w:sz="4" w:space="0"/>
              <w:bottom w:val="single" w:color="auto" w:sz="4" w:space="0"/>
              <w:right w:val="single" w:color="auto" w:sz="4" w:space="0"/>
            </w:tcBorders>
            <w:vAlign w:val="center"/>
          </w:tcPr>
          <w:p w14:paraId="235EF604">
            <w:pPr>
              <w:spacing w:line="360" w:lineRule="auto"/>
              <w:jc w:val="center"/>
              <w:rPr>
                <w:rFonts w:hint="default" w:eastAsia="宋体" w:cs="Calibri" w:asciiTheme="minorAscii" w:hAnsiTheme="minorAscii"/>
                <w:b w:val="0"/>
                <w:bCs w:val="0"/>
                <w:color w:val="auto"/>
                <w:kern w:val="2"/>
                <w:sz w:val="21"/>
                <w:szCs w:val="21"/>
                <w:lang w:val="en-US" w:eastAsia="zh-CN" w:bidi="ar-SA"/>
              </w:rPr>
            </w:pPr>
          </w:p>
        </w:tc>
        <w:tc>
          <w:tcPr>
            <w:tcW w:w="742" w:type="dxa"/>
            <w:tcBorders>
              <w:top w:val="single" w:color="auto" w:sz="4" w:space="0"/>
              <w:left w:val="single" w:color="auto" w:sz="4" w:space="0"/>
              <w:bottom w:val="single" w:color="auto" w:sz="4" w:space="0"/>
              <w:right w:val="single" w:color="auto" w:sz="4" w:space="0"/>
            </w:tcBorders>
            <w:vAlign w:val="center"/>
          </w:tcPr>
          <w:p w14:paraId="0F4648B8">
            <w:pPr>
              <w:spacing w:line="360" w:lineRule="auto"/>
              <w:jc w:val="center"/>
              <w:rPr>
                <w:rFonts w:hint="default" w:eastAsia="宋体" w:cs="Calibri" w:asciiTheme="minorAscii" w:hAnsiTheme="minorAscii"/>
                <w:b w:val="0"/>
                <w:bCs w:val="0"/>
                <w:color w:val="auto"/>
                <w:kern w:val="2"/>
                <w:sz w:val="21"/>
                <w:szCs w:val="21"/>
                <w:lang w:val="en-US" w:eastAsia="zh-CN" w:bidi="ar-SA"/>
              </w:rPr>
            </w:pPr>
          </w:p>
        </w:tc>
        <w:tc>
          <w:tcPr>
            <w:tcW w:w="2516" w:type="dxa"/>
            <w:tcBorders>
              <w:top w:val="single" w:color="auto" w:sz="4" w:space="0"/>
              <w:left w:val="single" w:color="auto" w:sz="4" w:space="0"/>
              <w:bottom w:val="single" w:color="auto" w:sz="4" w:space="0"/>
              <w:right w:val="single" w:color="auto" w:sz="4" w:space="0"/>
            </w:tcBorders>
            <w:shd w:val="clear" w:color="auto" w:fill="auto"/>
            <w:vAlign w:val="center"/>
          </w:tcPr>
          <w:p w14:paraId="542D9FF3">
            <w:pPr>
              <w:spacing w:line="360" w:lineRule="auto"/>
              <w:jc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default" w:eastAsia="宋体" w:cs="宋体" w:asciiTheme="minorAscii" w:hAnsiTheme="minorAscii"/>
                <w:b w:val="0"/>
                <w:bCs w:val="0"/>
                <w:i w:val="0"/>
                <w:iCs w:val="0"/>
                <w:color w:val="auto"/>
                <w:kern w:val="0"/>
                <w:sz w:val="21"/>
                <w:szCs w:val="21"/>
                <w:u w:val="none"/>
                <w:lang w:val="en-US" w:eastAsia="zh-CN" w:bidi="ar"/>
              </w:rPr>
              <w:t>红色</w:t>
            </w:r>
            <w:r>
              <w:rPr>
                <w:rFonts w:hint="eastAsia" w:cs="宋体" w:asciiTheme="minorAscii" w:hAnsiTheme="minorAscii"/>
                <w:b w:val="0"/>
                <w:bCs w:val="0"/>
                <w:i w:val="0"/>
                <w:iCs w:val="0"/>
                <w:color w:val="auto"/>
                <w:kern w:val="0"/>
                <w:sz w:val="21"/>
                <w:szCs w:val="21"/>
                <w:u w:val="none"/>
                <w:lang w:val="en-US" w:eastAsia="zh-CN" w:bidi="ar"/>
              </w:rPr>
              <w:t>；</w:t>
            </w:r>
            <w:r>
              <w:rPr>
                <w:rFonts w:hint="default" w:eastAsia="宋体" w:cs="宋体" w:asciiTheme="minorAscii" w:hAnsiTheme="minorAscii"/>
                <w:b w:val="0"/>
                <w:bCs w:val="0"/>
                <w:i w:val="0"/>
                <w:iCs w:val="0"/>
                <w:color w:val="auto"/>
                <w:kern w:val="0"/>
                <w:sz w:val="21"/>
                <w:szCs w:val="21"/>
                <w:u w:val="none"/>
                <w:lang w:val="en-US" w:eastAsia="zh-CN" w:bidi="ar"/>
              </w:rPr>
              <w:t>80G/㎡ 500张/包</w:t>
            </w: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14:paraId="1E2065DF">
            <w:pPr>
              <w:keepNext w:val="0"/>
              <w:keepLines w:val="0"/>
              <w:widowControl/>
              <w:suppressLineNumbers w:val="0"/>
              <w:jc w:val="center"/>
              <w:textAlignment w:val="center"/>
              <w:rPr>
                <w:rFonts w:hint="default" w:eastAsia="宋体" w:cs="Calibri" w:asciiTheme="minorAscii" w:hAnsiTheme="minorAscii"/>
                <w:b w:val="0"/>
                <w:bCs w:val="0"/>
                <w:color w:val="auto"/>
                <w:kern w:val="2"/>
                <w:sz w:val="21"/>
                <w:szCs w:val="21"/>
                <w:lang w:val="en-US" w:eastAsia="zh-CN" w:bidi="ar-SA"/>
              </w:rPr>
            </w:pPr>
            <w:r>
              <w:rPr>
                <w:rFonts w:hint="default" w:eastAsia="宋体" w:cs="Calibri" w:asciiTheme="minorAscii" w:hAnsiTheme="minorAscii"/>
                <w:b w:val="0"/>
                <w:bCs w:val="0"/>
                <w:color w:val="auto"/>
                <w:kern w:val="2"/>
                <w:sz w:val="21"/>
                <w:szCs w:val="21"/>
                <w:lang w:val="en-US" w:eastAsia="zh-CN" w:bidi="ar-SA"/>
              </w:rPr>
              <w:t>得力、幸运鸟、晨光、玛丽</w:t>
            </w:r>
          </w:p>
        </w:tc>
      </w:tr>
      <w:tr w14:paraId="2B083897">
        <w:tblPrEx>
          <w:tblCellMar>
            <w:top w:w="0" w:type="dxa"/>
            <w:left w:w="108" w:type="dxa"/>
            <w:bottom w:w="0" w:type="dxa"/>
            <w:right w:w="108" w:type="dxa"/>
          </w:tblCellMar>
        </w:tblPrEx>
        <w:trPr>
          <w:trHeight w:val="666"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68A97167">
            <w:pPr>
              <w:spacing w:line="360" w:lineRule="auto"/>
              <w:jc w:val="center"/>
              <w:rPr>
                <w:rFonts w:hint="default" w:cs="Calibri"/>
                <w:color w:val="auto"/>
                <w:sz w:val="21"/>
                <w:szCs w:val="21"/>
                <w:lang w:val="en-US" w:eastAsia="zh-CN"/>
              </w:rPr>
            </w:pPr>
            <w:r>
              <w:rPr>
                <w:rFonts w:hint="eastAsia" w:cs="Calibri"/>
                <w:color w:val="auto"/>
                <w:sz w:val="21"/>
                <w:szCs w:val="21"/>
                <w:lang w:val="en-US" w:eastAsia="zh-CN"/>
              </w:rPr>
              <w:t>4</w:t>
            </w:r>
          </w:p>
        </w:tc>
        <w:tc>
          <w:tcPr>
            <w:tcW w:w="1322" w:type="dxa"/>
            <w:tcBorders>
              <w:top w:val="single" w:color="auto" w:sz="4" w:space="0"/>
              <w:left w:val="single" w:color="auto" w:sz="4" w:space="0"/>
              <w:bottom w:val="single" w:color="auto" w:sz="4" w:space="0"/>
              <w:right w:val="single" w:color="auto" w:sz="4" w:space="0"/>
            </w:tcBorders>
            <w:shd w:val="clear" w:color="auto" w:fill="auto"/>
            <w:vAlign w:val="center"/>
          </w:tcPr>
          <w:p w14:paraId="218341E2">
            <w:pPr>
              <w:jc w:val="center"/>
              <w:rPr>
                <w:rFonts w:hint="default" w:ascii="Calibri" w:hAnsi="Calibri" w:eastAsia="宋体" w:cs="Times New Roman"/>
                <w:kern w:val="2"/>
                <w:sz w:val="21"/>
                <w:szCs w:val="21"/>
                <w:vertAlign w:val="baseline"/>
                <w:lang w:val="en-US" w:eastAsia="zh-CN" w:bidi="ar-SA"/>
              </w:rPr>
            </w:pPr>
            <w:r>
              <w:rPr>
                <w:rFonts w:hint="eastAsia" w:cs="Times New Roman"/>
                <w:kern w:val="2"/>
                <w:sz w:val="21"/>
                <w:szCs w:val="21"/>
                <w:vertAlign w:val="baseline"/>
                <w:lang w:val="en-US" w:eastAsia="zh-CN" w:bidi="ar-SA"/>
              </w:rPr>
              <w:t>档案盒</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26BF238A">
            <w:pPr>
              <w:jc w:val="center"/>
              <w:rPr>
                <w:rFonts w:hint="default"/>
                <w:sz w:val="21"/>
                <w:szCs w:val="21"/>
                <w:vertAlign w:val="baseline"/>
                <w:lang w:val="en-US" w:eastAsia="zh-CN"/>
              </w:rPr>
            </w:pPr>
            <w:r>
              <w:rPr>
                <w:rFonts w:hint="eastAsia"/>
                <w:sz w:val="21"/>
                <w:szCs w:val="21"/>
                <w:vertAlign w:val="baseline"/>
                <w:lang w:val="en-US" w:eastAsia="zh-CN"/>
              </w:rPr>
              <w:t>个</w:t>
            </w:r>
          </w:p>
        </w:tc>
        <w:tc>
          <w:tcPr>
            <w:tcW w:w="758" w:type="dxa"/>
            <w:vMerge w:val="continue"/>
            <w:tcBorders>
              <w:left w:val="single" w:color="auto" w:sz="4" w:space="0"/>
              <w:right w:val="single" w:color="auto" w:sz="4" w:space="0"/>
            </w:tcBorders>
            <w:vAlign w:val="center"/>
          </w:tcPr>
          <w:p w14:paraId="788C7504">
            <w:pPr>
              <w:spacing w:line="360" w:lineRule="auto"/>
              <w:jc w:val="center"/>
              <w:rPr>
                <w:rFonts w:hint="default" w:cs="Calibri" w:asciiTheme="minorAscii" w:hAnsiTheme="minorAscii"/>
                <w:b w:val="0"/>
                <w:bCs w:val="0"/>
                <w:color w:val="auto"/>
                <w:sz w:val="21"/>
                <w:szCs w:val="21"/>
                <w:lang w:val="en-US" w:eastAsia="zh-CN"/>
              </w:rPr>
            </w:pPr>
          </w:p>
        </w:tc>
        <w:tc>
          <w:tcPr>
            <w:tcW w:w="855" w:type="dxa"/>
            <w:tcBorders>
              <w:top w:val="single" w:color="auto" w:sz="4" w:space="0"/>
              <w:left w:val="single" w:color="auto" w:sz="4" w:space="0"/>
              <w:bottom w:val="single" w:color="auto" w:sz="4" w:space="0"/>
              <w:right w:val="single" w:color="auto" w:sz="4" w:space="0"/>
            </w:tcBorders>
            <w:vAlign w:val="center"/>
          </w:tcPr>
          <w:p w14:paraId="221AA17E">
            <w:pPr>
              <w:spacing w:line="360" w:lineRule="auto"/>
              <w:jc w:val="center"/>
              <w:rPr>
                <w:rFonts w:hint="default" w:eastAsia="宋体" w:cs="Calibri" w:asciiTheme="minorAscii" w:hAnsiTheme="minorAscii"/>
                <w:b w:val="0"/>
                <w:bCs w:val="0"/>
                <w:color w:val="auto"/>
                <w:sz w:val="21"/>
                <w:szCs w:val="21"/>
                <w:lang w:val="en-US" w:eastAsia="zh-CN"/>
              </w:rPr>
            </w:pPr>
            <w:r>
              <w:rPr>
                <w:rFonts w:hint="eastAsia" w:cs="Calibri" w:asciiTheme="minorAscii" w:hAnsiTheme="minorAscii"/>
                <w:b w:val="0"/>
                <w:bCs w:val="0"/>
                <w:color w:val="auto"/>
                <w:sz w:val="21"/>
                <w:szCs w:val="21"/>
                <w:lang w:val="en-US" w:eastAsia="zh-CN"/>
              </w:rPr>
              <w:t>8</w:t>
            </w:r>
          </w:p>
        </w:tc>
        <w:tc>
          <w:tcPr>
            <w:tcW w:w="774" w:type="dxa"/>
            <w:tcBorders>
              <w:top w:val="single" w:color="auto" w:sz="4" w:space="0"/>
              <w:left w:val="single" w:color="auto" w:sz="4" w:space="0"/>
              <w:bottom w:val="single" w:color="auto" w:sz="4" w:space="0"/>
              <w:right w:val="single" w:color="auto" w:sz="4" w:space="0"/>
            </w:tcBorders>
            <w:vAlign w:val="center"/>
          </w:tcPr>
          <w:p w14:paraId="2886C64A">
            <w:pPr>
              <w:spacing w:line="360" w:lineRule="auto"/>
              <w:jc w:val="center"/>
              <w:rPr>
                <w:rFonts w:hint="default" w:cs="Calibri" w:asciiTheme="minorAscii" w:hAnsiTheme="minorAscii"/>
                <w:b w:val="0"/>
                <w:bCs w:val="0"/>
                <w:color w:val="auto"/>
                <w:sz w:val="21"/>
                <w:szCs w:val="21"/>
              </w:rPr>
            </w:pPr>
          </w:p>
        </w:tc>
        <w:tc>
          <w:tcPr>
            <w:tcW w:w="742" w:type="dxa"/>
            <w:tcBorders>
              <w:top w:val="single" w:color="auto" w:sz="4" w:space="0"/>
              <w:left w:val="single" w:color="auto" w:sz="4" w:space="0"/>
              <w:bottom w:val="single" w:color="auto" w:sz="4" w:space="0"/>
              <w:right w:val="single" w:color="auto" w:sz="4" w:space="0"/>
            </w:tcBorders>
            <w:vAlign w:val="center"/>
          </w:tcPr>
          <w:p w14:paraId="483CF4C6">
            <w:pPr>
              <w:spacing w:line="360" w:lineRule="auto"/>
              <w:jc w:val="center"/>
              <w:rPr>
                <w:rFonts w:hint="default" w:cs="Calibri" w:asciiTheme="minorAscii" w:hAnsiTheme="minorAscii"/>
                <w:b w:val="0"/>
                <w:bCs w:val="0"/>
                <w:color w:val="auto"/>
                <w:sz w:val="21"/>
                <w:szCs w:val="21"/>
              </w:rPr>
            </w:pPr>
          </w:p>
        </w:tc>
        <w:tc>
          <w:tcPr>
            <w:tcW w:w="2516" w:type="dxa"/>
            <w:tcBorders>
              <w:top w:val="single" w:color="auto" w:sz="4" w:space="0"/>
              <w:left w:val="single" w:color="auto" w:sz="4" w:space="0"/>
              <w:bottom w:val="single" w:color="auto" w:sz="4" w:space="0"/>
              <w:right w:val="single" w:color="auto" w:sz="4" w:space="0"/>
            </w:tcBorders>
            <w:shd w:val="clear" w:color="auto" w:fill="auto"/>
            <w:vAlign w:val="center"/>
          </w:tcPr>
          <w:p w14:paraId="1B4E892A">
            <w:pPr>
              <w:spacing w:line="360" w:lineRule="auto"/>
              <w:jc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蓝色</w:t>
            </w:r>
            <w:r>
              <w:rPr>
                <w:rFonts w:hint="default" w:eastAsia="宋体" w:cs="宋体" w:asciiTheme="minorAscii" w:hAnsiTheme="minorAscii"/>
                <w:b w:val="0"/>
                <w:bCs w:val="0"/>
                <w:i w:val="0"/>
                <w:iCs w:val="0"/>
                <w:color w:val="auto"/>
                <w:kern w:val="0"/>
                <w:sz w:val="21"/>
                <w:szCs w:val="21"/>
                <w:u w:val="none"/>
                <w:lang w:val="en-US" w:eastAsia="zh-CN" w:bidi="ar"/>
              </w:rPr>
              <w:t>塑料</w:t>
            </w:r>
            <w:r>
              <w:rPr>
                <w:rFonts w:hint="eastAsia" w:cs="宋体" w:asciiTheme="minorAscii" w:hAnsiTheme="minorAscii"/>
                <w:b w:val="0"/>
                <w:bCs w:val="0"/>
                <w:i w:val="0"/>
                <w:iCs w:val="0"/>
                <w:color w:val="auto"/>
                <w:kern w:val="0"/>
                <w:sz w:val="21"/>
                <w:szCs w:val="21"/>
                <w:u w:val="none"/>
                <w:lang w:val="en-US" w:eastAsia="zh-CN" w:bidi="ar"/>
              </w:rPr>
              <w:t>；</w:t>
            </w:r>
            <w:r>
              <w:rPr>
                <w:rFonts w:hint="default" w:eastAsia="宋体" w:cs="宋体" w:asciiTheme="minorAscii" w:hAnsiTheme="minorAscii"/>
                <w:b w:val="0"/>
                <w:bCs w:val="0"/>
                <w:i w:val="0"/>
                <w:iCs w:val="0"/>
                <w:color w:val="auto"/>
                <w:kern w:val="0"/>
                <w:sz w:val="21"/>
                <w:szCs w:val="21"/>
                <w:u w:val="none"/>
                <w:lang w:val="en-US" w:eastAsia="zh-CN" w:bidi="ar"/>
              </w:rPr>
              <w:t>35mm</w:t>
            </w: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14:paraId="20581AB0">
            <w:pPr>
              <w:keepNext w:val="0"/>
              <w:keepLines w:val="0"/>
              <w:widowControl/>
              <w:suppressLineNumbers w:val="0"/>
              <w:jc w:val="center"/>
              <w:textAlignment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楚航、得力、晨光</w:t>
            </w:r>
          </w:p>
        </w:tc>
      </w:tr>
      <w:tr w14:paraId="1FB90778">
        <w:tblPrEx>
          <w:tblCellMar>
            <w:top w:w="0" w:type="dxa"/>
            <w:left w:w="108" w:type="dxa"/>
            <w:bottom w:w="0" w:type="dxa"/>
            <w:right w:w="108" w:type="dxa"/>
          </w:tblCellMar>
        </w:tblPrEx>
        <w:trPr>
          <w:trHeight w:val="506"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277402C9">
            <w:pPr>
              <w:spacing w:line="360" w:lineRule="auto"/>
              <w:jc w:val="center"/>
              <w:rPr>
                <w:rFonts w:hint="default" w:cs="Calibri"/>
                <w:color w:val="auto"/>
                <w:sz w:val="21"/>
                <w:szCs w:val="21"/>
                <w:lang w:val="en-US" w:eastAsia="zh-CN"/>
              </w:rPr>
            </w:pPr>
            <w:r>
              <w:rPr>
                <w:rFonts w:hint="eastAsia" w:cs="Calibri"/>
                <w:color w:val="auto"/>
                <w:sz w:val="21"/>
                <w:szCs w:val="21"/>
                <w:lang w:val="en-US" w:eastAsia="zh-CN"/>
              </w:rPr>
              <w:t>5</w:t>
            </w:r>
          </w:p>
        </w:tc>
        <w:tc>
          <w:tcPr>
            <w:tcW w:w="1322" w:type="dxa"/>
            <w:tcBorders>
              <w:top w:val="single" w:color="auto" w:sz="4" w:space="0"/>
              <w:left w:val="single" w:color="auto" w:sz="4" w:space="0"/>
              <w:bottom w:val="single" w:color="auto" w:sz="4" w:space="0"/>
              <w:right w:val="single" w:color="auto" w:sz="4" w:space="0"/>
            </w:tcBorders>
            <w:shd w:val="clear" w:color="auto" w:fill="auto"/>
            <w:vAlign w:val="center"/>
          </w:tcPr>
          <w:p w14:paraId="14299895">
            <w:pPr>
              <w:jc w:val="center"/>
              <w:rPr>
                <w:rFonts w:hint="eastAsia" w:ascii="Calibri" w:hAnsi="Calibri" w:eastAsia="宋体" w:cs="Times New Roman"/>
                <w:kern w:val="2"/>
                <w:sz w:val="21"/>
                <w:szCs w:val="21"/>
                <w:vertAlign w:val="baseline"/>
                <w:lang w:val="en-US" w:eastAsia="zh-CN" w:bidi="ar-SA"/>
              </w:rPr>
            </w:pPr>
            <w:r>
              <w:rPr>
                <w:rFonts w:hint="eastAsia" w:cs="Times New Roman"/>
                <w:kern w:val="2"/>
                <w:sz w:val="21"/>
                <w:szCs w:val="21"/>
                <w:vertAlign w:val="baseline"/>
                <w:lang w:val="en-US" w:eastAsia="zh-CN" w:bidi="ar-SA"/>
              </w:rPr>
              <w:t>档案盒</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4030C8E2">
            <w:pPr>
              <w:jc w:val="center"/>
              <w:rPr>
                <w:rFonts w:hint="eastAsia"/>
                <w:sz w:val="21"/>
                <w:szCs w:val="21"/>
                <w:vertAlign w:val="baseline"/>
                <w:lang w:val="en-US" w:eastAsia="zh-CN"/>
              </w:rPr>
            </w:pPr>
            <w:r>
              <w:rPr>
                <w:rFonts w:hint="eastAsia"/>
                <w:sz w:val="21"/>
                <w:szCs w:val="21"/>
                <w:vertAlign w:val="baseline"/>
                <w:lang w:val="en-US" w:eastAsia="zh-CN"/>
              </w:rPr>
              <w:t>个</w:t>
            </w:r>
          </w:p>
        </w:tc>
        <w:tc>
          <w:tcPr>
            <w:tcW w:w="758" w:type="dxa"/>
            <w:vMerge w:val="continue"/>
            <w:tcBorders>
              <w:left w:val="single" w:color="auto" w:sz="4" w:space="0"/>
              <w:right w:val="single" w:color="auto" w:sz="4" w:space="0"/>
            </w:tcBorders>
            <w:vAlign w:val="center"/>
          </w:tcPr>
          <w:p w14:paraId="34D519E9">
            <w:pPr>
              <w:spacing w:line="360" w:lineRule="auto"/>
              <w:jc w:val="center"/>
              <w:rPr>
                <w:rFonts w:hint="default" w:cs="Calibri" w:asciiTheme="minorAscii" w:hAnsiTheme="minorAscii"/>
                <w:b w:val="0"/>
                <w:bCs w:val="0"/>
                <w:color w:val="auto"/>
                <w:sz w:val="21"/>
                <w:szCs w:val="21"/>
                <w:lang w:val="en-US" w:eastAsia="zh-CN"/>
              </w:rPr>
            </w:pPr>
          </w:p>
        </w:tc>
        <w:tc>
          <w:tcPr>
            <w:tcW w:w="855" w:type="dxa"/>
            <w:tcBorders>
              <w:top w:val="single" w:color="auto" w:sz="4" w:space="0"/>
              <w:left w:val="single" w:color="auto" w:sz="4" w:space="0"/>
              <w:bottom w:val="single" w:color="auto" w:sz="4" w:space="0"/>
              <w:right w:val="single" w:color="auto" w:sz="4" w:space="0"/>
            </w:tcBorders>
            <w:vAlign w:val="center"/>
          </w:tcPr>
          <w:p w14:paraId="0E1F2141">
            <w:pPr>
              <w:spacing w:line="360" w:lineRule="auto"/>
              <w:jc w:val="center"/>
              <w:rPr>
                <w:rFonts w:hint="default" w:cs="Calibri" w:asciiTheme="minorAscii" w:hAnsiTheme="minorAscii"/>
                <w:b w:val="0"/>
                <w:bCs w:val="0"/>
                <w:color w:val="auto"/>
                <w:sz w:val="21"/>
                <w:szCs w:val="21"/>
                <w:lang w:val="en-US" w:eastAsia="zh-CN"/>
              </w:rPr>
            </w:pPr>
            <w:r>
              <w:rPr>
                <w:rFonts w:hint="eastAsia" w:cs="Calibri" w:asciiTheme="minorAscii" w:hAnsiTheme="minorAscii"/>
                <w:b w:val="0"/>
                <w:bCs w:val="0"/>
                <w:color w:val="auto"/>
                <w:sz w:val="21"/>
                <w:szCs w:val="21"/>
                <w:lang w:val="en-US" w:eastAsia="zh-CN"/>
              </w:rPr>
              <w:t>10</w:t>
            </w:r>
          </w:p>
        </w:tc>
        <w:tc>
          <w:tcPr>
            <w:tcW w:w="774" w:type="dxa"/>
            <w:tcBorders>
              <w:top w:val="single" w:color="auto" w:sz="4" w:space="0"/>
              <w:left w:val="single" w:color="auto" w:sz="4" w:space="0"/>
              <w:bottom w:val="single" w:color="auto" w:sz="4" w:space="0"/>
              <w:right w:val="single" w:color="auto" w:sz="4" w:space="0"/>
            </w:tcBorders>
            <w:vAlign w:val="center"/>
          </w:tcPr>
          <w:p w14:paraId="0147CF40">
            <w:pPr>
              <w:spacing w:line="360" w:lineRule="auto"/>
              <w:jc w:val="center"/>
              <w:rPr>
                <w:rFonts w:hint="default" w:cs="Calibri" w:asciiTheme="minorAscii" w:hAnsiTheme="minorAscii"/>
                <w:b w:val="0"/>
                <w:bCs w:val="0"/>
                <w:color w:val="auto"/>
                <w:sz w:val="21"/>
                <w:szCs w:val="21"/>
              </w:rPr>
            </w:pPr>
          </w:p>
        </w:tc>
        <w:tc>
          <w:tcPr>
            <w:tcW w:w="742" w:type="dxa"/>
            <w:tcBorders>
              <w:top w:val="single" w:color="auto" w:sz="4" w:space="0"/>
              <w:left w:val="single" w:color="auto" w:sz="4" w:space="0"/>
              <w:bottom w:val="single" w:color="auto" w:sz="4" w:space="0"/>
              <w:right w:val="single" w:color="auto" w:sz="4" w:space="0"/>
            </w:tcBorders>
            <w:vAlign w:val="center"/>
          </w:tcPr>
          <w:p w14:paraId="315B0CA4">
            <w:pPr>
              <w:spacing w:line="360" w:lineRule="auto"/>
              <w:jc w:val="center"/>
              <w:rPr>
                <w:rFonts w:hint="default" w:cs="Calibri" w:asciiTheme="minorAscii" w:hAnsiTheme="minorAscii"/>
                <w:b w:val="0"/>
                <w:bCs w:val="0"/>
                <w:color w:val="auto"/>
                <w:sz w:val="21"/>
                <w:szCs w:val="21"/>
              </w:rPr>
            </w:pPr>
          </w:p>
        </w:tc>
        <w:tc>
          <w:tcPr>
            <w:tcW w:w="2516" w:type="dxa"/>
            <w:tcBorders>
              <w:top w:val="single" w:color="auto" w:sz="4" w:space="0"/>
              <w:left w:val="single" w:color="auto" w:sz="4" w:space="0"/>
              <w:bottom w:val="single" w:color="auto" w:sz="4" w:space="0"/>
              <w:right w:val="single" w:color="auto" w:sz="4" w:space="0"/>
            </w:tcBorders>
            <w:shd w:val="clear" w:color="auto" w:fill="auto"/>
            <w:vAlign w:val="center"/>
          </w:tcPr>
          <w:p w14:paraId="7ED64C08">
            <w:pPr>
              <w:spacing w:line="360" w:lineRule="auto"/>
              <w:jc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蓝色</w:t>
            </w:r>
            <w:r>
              <w:rPr>
                <w:rFonts w:hint="default" w:eastAsia="宋体" w:cs="宋体" w:asciiTheme="minorAscii" w:hAnsiTheme="minorAscii"/>
                <w:b w:val="0"/>
                <w:bCs w:val="0"/>
                <w:i w:val="0"/>
                <w:iCs w:val="0"/>
                <w:color w:val="auto"/>
                <w:kern w:val="0"/>
                <w:sz w:val="21"/>
                <w:szCs w:val="21"/>
                <w:u w:val="none"/>
                <w:lang w:val="en-US" w:eastAsia="zh-CN" w:bidi="ar"/>
              </w:rPr>
              <w:t>塑料</w:t>
            </w:r>
            <w:r>
              <w:rPr>
                <w:rFonts w:hint="eastAsia" w:cs="宋体" w:asciiTheme="minorAscii" w:hAnsiTheme="minorAscii"/>
                <w:b w:val="0"/>
                <w:bCs w:val="0"/>
                <w:i w:val="0"/>
                <w:iCs w:val="0"/>
                <w:color w:val="auto"/>
                <w:kern w:val="0"/>
                <w:sz w:val="21"/>
                <w:szCs w:val="21"/>
                <w:u w:val="none"/>
                <w:lang w:val="en-US" w:eastAsia="zh-CN" w:bidi="ar"/>
              </w:rPr>
              <w:t>；55</w:t>
            </w:r>
            <w:r>
              <w:rPr>
                <w:rFonts w:hint="default" w:eastAsia="宋体" w:cs="宋体" w:asciiTheme="minorAscii" w:hAnsiTheme="minorAscii"/>
                <w:b w:val="0"/>
                <w:bCs w:val="0"/>
                <w:i w:val="0"/>
                <w:iCs w:val="0"/>
                <w:color w:val="auto"/>
                <w:kern w:val="0"/>
                <w:sz w:val="21"/>
                <w:szCs w:val="21"/>
                <w:u w:val="none"/>
                <w:lang w:val="en-US" w:eastAsia="zh-CN" w:bidi="ar"/>
              </w:rPr>
              <w:t>mm</w:t>
            </w: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14:paraId="15683423">
            <w:pPr>
              <w:keepNext w:val="0"/>
              <w:keepLines w:val="0"/>
              <w:widowControl/>
              <w:suppressLineNumbers w:val="0"/>
              <w:jc w:val="center"/>
              <w:textAlignment w:val="center"/>
              <w:rPr>
                <w:rFonts w:hint="eastAsia" w:eastAsia="宋体"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楚航、得力、晨光</w:t>
            </w:r>
          </w:p>
        </w:tc>
      </w:tr>
      <w:tr w14:paraId="29E5727C">
        <w:tblPrEx>
          <w:tblCellMar>
            <w:top w:w="0" w:type="dxa"/>
            <w:left w:w="108" w:type="dxa"/>
            <w:bottom w:w="0" w:type="dxa"/>
            <w:right w:w="108" w:type="dxa"/>
          </w:tblCellMar>
        </w:tblPrEx>
        <w:trPr>
          <w:trHeight w:val="57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62A2951D">
            <w:pPr>
              <w:spacing w:line="360" w:lineRule="auto"/>
              <w:jc w:val="center"/>
              <w:rPr>
                <w:rFonts w:hint="default" w:cs="Calibri"/>
                <w:color w:val="auto"/>
                <w:sz w:val="21"/>
                <w:szCs w:val="21"/>
                <w:lang w:val="en-US" w:eastAsia="zh-CN"/>
              </w:rPr>
            </w:pPr>
            <w:r>
              <w:rPr>
                <w:rFonts w:hint="eastAsia" w:cs="Calibri"/>
                <w:color w:val="auto"/>
                <w:sz w:val="21"/>
                <w:szCs w:val="21"/>
                <w:lang w:val="en-US" w:eastAsia="zh-CN"/>
              </w:rPr>
              <w:t>6</w:t>
            </w:r>
          </w:p>
        </w:tc>
        <w:tc>
          <w:tcPr>
            <w:tcW w:w="1322" w:type="dxa"/>
            <w:tcBorders>
              <w:top w:val="single" w:color="auto" w:sz="4" w:space="0"/>
              <w:left w:val="single" w:color="auto" w:sz="4" w:space="0"/>
              <w:bottom w:val="single" w:color="auto" w:sz="4" w:space="0"/>
              <w:right w:val="single" w:color="auto" w:sz="4" w:space="0"/>
            </w:tcBorders>
            <w:shd w:val="clear" w:color="auto" w:fill="auto"/>
            <w:vAlign w:val="center"/>
          </w:tcPr>
          <w:p w14:paraId="11DE1935">
            <w:pPr>
              <w:jc w:val="center"/>
              <w:rPr>
                <w:rFonts w:hint="eastAsia" w:ascii="Calibri" w:hAnsi="Calibri" w:eastAsia="宋体" w:cs="Times New Roman"/>
                <w:kern w:val="2"/>
                <w:sz w:val="21"/>
                <w:szCs w:val="21"/>
                <w:vertAlign w:val="baseline"/>
                <w:lang w:val="en-US" w:eastAsia="zh-CN" w:bidi="ar-SA"/>
              </w:rPr>
            </w:pPr>
            <w:r>
              <w:rPr>
                <w:rFonts w:hint="eastAsia" w:cs="Times New Roman"/>
                <w:kern w:val="2"/>
                <w:sz w:val="21"/>
                <w:szCs w:val="21"/>
                <w:vertAlign w:val="baseline"/>
                <w:lang w:val="en-US" w:eastAsia="zh-CN" w:bidi="ar-SA"/>
              </w:rPr>
              <w:t>档案盒</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14F2362B">
            <w:pPr>
              <w:jc w:val="center"/>
              <w:rPr>
                <w:rFonts w:hint="eastAsia"/>
                <w:sz w:val="21"/>
                <w:szCs w:val="21"/>
                <w:vertAlign w:val="baseline"/>
                <w:lang w:val="en-US" w:eastAsia="zh-CN"/>
              </w:rPr>
            </w:pPr>
            <w:r>
              <w:rPr>
                <w:rFonts w:hint="eastAsia"/>
                <w:sz w:val="21"/>
                <w:szCs w:val="21"/>
                <w:vertAlign w:val="baseline"/>
                <w:lang w:val="en-US" w:eastAsia="zh-CN"/>
              </w:rPr>
              <w:t>个</w:t>
            </w:r>
          </w:p>
        </w:tc>
        <w:tc>
          <w:tcPr>
            <w:tcW w:w="758" w:type="dxa"/>
            <w:vMerge w:val="continue"/>
            <w:tcBorders>
              <w:left w:val="single" w:color="auto" w:sz="4" w:space="0"/>
              <w:right w:val="single" w:color="auto" w:sz="4" w:space="0"/>
            </w:tcBorders>
            <w:vAlign w:val="center"/>
          </w:tcPr>
          <w:p w14:paraId="4F359938">
            <w:pPr>
              <w:spacing w:line="360" w:lineRule="auto"/>
              <w:jc w:val="center"/>
              <w:rPr>
                <w:rFonts w:hint="default" w:cs="Calibri" w:asciiTheme="minorAscii" w:hAnsiTheme="minorAscii"/>
                <w:b w:val="0"/>
                <w:bCs w:val="0"/>
                <w:color w:val="auto"/>
                <w:sz w:val="21"/>
                <w:szCs w:val="21"/>
                <w:lang w:val="en-US" w:eastAsia="zh-CN"/>
              </w:rPr>
            </w:pPr>
          </w:p>
        </w:tc>
        <w:tc>
          <w:tcPr>
            <w:tcW w:w="855" w:type="dxa"/>
            <w:tcBorders>
              <w:top w:val="single" w:color="auto" w:sz="4" w:space="0"/>
              <w:left w:val="single" w:color="auto" w:sz="4" w:space="0"/>
              <w:bottom w:val="single" w:color="auto" w:sz="4" w:space="0"/>
              <w:right w:val="single" w:color="auto" w:sz="4" w:space="0"/>
            </w:tcBorders>
            <w:vAlign w:val="center"/>
          </w:tcPr>
          <w:p w14:paraId="49D9FAFE">
            <w:pPr>
              <w:spacing w:line="360" w:lineRule="auto"/>
              <w:jc w:val="center"/>
              <w:rPr>
                <w:rFonts w:hint="default" w:cs="Calibri" w:asciiTheme="minorAscii" w:hAnsiTheme="minorAscii"/>
                <w:b w:val="0"/>
                <w:bCs w:val="0"/>
                <w:color w:val="auto"/>
                <w:sz w:val="21"/>
                <w:szCs w:val="21"/>
                <w:lang w:val="en-US" w:eastAsia="zh-CN"/>
              </w:rPr>
            </w:pPr>
            <w:r>
              <w:rPr>
                <w:rFonts w:hint="eastAsia" w:cs="Calibri" w:asciiTheme="minorAscii" w:hAnsiTheme="minorAscii"/>
                <w:b w:val="0"/>
                <w:bCs w:val="0"/>
                <w:color w:val="auto"/>
                <w:sz w:val="21"/>
                <w:szCs w:val="21"/>
                <w:lang w:val="en-US" w:eastAsia="zh-CN"/>
              </w:rPr>
              <w:t>15</w:t>
            </w:r>
          </w:p>
        </w:tc>
        <w:tc>
          <w:tcPr>
            <w:tcW w:w="774" w:type="dxa"/>
            <w:tcBorders>
              <w:top w:val="single" w:color="auto" w:sz="4" w:space="0"/>
              <w:left w:val="single" w:color="auto" w:sz="4" w:space="0"/>
              <w:bottom w:val="single" w:color="auto" w:sz="4" w:space="0"/>
              <w:right w:val="single" w:color="auto" w:sz="4" w:space="0"/>
            </w:tcBorders>
            <w:vAlign w:val="center"/>
          </w:tcPr>
          <w:p w14:paraId="25F9FCED">
            <w:pPr>
              <w:spacing w:line="360" w:lineRule="auto"/>
              <w:jc w:val="center"/>
              <w:rPr>
                <w:rFonts w:hint="default" w:cs="Calibri" w:asciiTheme="minorAscii" w:hAnsiTheme="minorAscii"/>
                <w:b w:val="0"/>
                <w:bCs w:val="0"/>
                <w:color w:val="auto"/>
                <w:sz w:val="21"/>
                <w:szCs w:val="21"/>
              </w:rPr>
            </w:pPr>
          </w:p>
        </w:tc>
        <w:tc>
          <w:tcPr>
            <w:tcW w:w="742" w:type="dxa"/>
            <w:tcBorders>
              <w:top w:val="single" w:color="auto" w:sz="4" w:space="0"/>
              <w:left w:val="single" w:color="auto" w:sz="4" w:space="0"/>
              <w:bottom w:val="single" w:color="auto" w:sz="4" w:space="0"/>
              <w:right w:val="single" w:color="auto" w:sz="4" w:space="0"/>
            </w:tcBorders>
            <w:vAlign w:val="center"/>
          </w:tcPr>
          <w:p w14:paraId="5D573390">
            <w:pPr>
              <w:spacing w:line="360" w:lineRule="auto"/>
              <w:jc w:val="center"/>
              <w:rPr>
                <w:rFonts w:hint="default" w:cs="Calibri" w:asciiTheme="minorAscii" w:hAnsiTheme="minorAscii"/>
                <w:b w:val="0"/>
                <w:bCs w:val="0"/>
                <w:color w:val="auto"/>
                <w:sz w:val="21"/>
                <w:szCs w:val="21"/>
              </w:rPr>
            </w:pPr>
          </w:p>
        </w:tc>
        <w:tc>
          <w:tcPr>
            <w:tcW w:w="2516" w:type="dxa"/>
            <w:tcBorders>
              <w:top w:val="single" w:color="auto" w:sz="4" w:space="0"/>
              <w:left w:val="single" w:color="auto" w:sz="4" w:space="0"/>
              <w:bottom w:val="single" w:color="auto" w:sz="4" w:space="0"/>
              <w:right w:val="single" w:color="auto" w:sz="4" w:space="0"/>
            </w:tcBorders>
            <w:shd w:val="clear" w:color="auto" w:fill="auto"/>
            <w:vAlign w:val="center"/>
          </w:tcPr>
          <w:p w14:paraId="0DCB6ACC">
            <w:pPr>
              <w:spacing w:line="360" w:lineRule="auto"/>
              <w:jc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蓝色</w:t>
            </w:r>
            <w:r>
              <w:rPr>
                <w:rFonts w:hint="default" w:eastAsia="宋体" w:cs="宋体" w:asciiTheme="minorAscii" w:hAnsiTheme="minorAscii"/>
                <w:b w:val="0"/>
                <w:bCs w:val="0"/>
                <w:i w:val="0"/>
                <w:iCs w:val="0"/>
                <w:color w:val="auto"/>
                <w:kern w:val="0"/>
                <w:sz w:val="21"/>
                <w:szCs w:val="21"/>
                <w:u w:val="none"/>
                <w:lang w:val="en-US" w:eastAsia="zh-CN" w:bidi="ar"/>
              </w:rPr>
              <w:t>塑料</w:t>
            </w:r>
            <w:r>
              <w:rPr>
                <w:rFonts w:hint="eastAsia" w:cs="宋体" w:asciiTheme="minorAscii" w:hAnsiTheme="minorAscii"/>
                <w:b w:val="0"/>
                <w:bCs w:val="0"/>
                <w:i w:val="0"/>
                <w:iCs w:val="0"/>
                <w:color w:val="auto"/>
                <w:kern w:val="0"/>
                <w:sz w:val="21"/>
                <w:szCs w:val="21"/>
                <w:u w:val="none"/>
                <w:lang w:val="en-US" w:eastAsia="zh-CN" w:bidi="ar"/>
              </w:rPr>
              <w:t>；7</w:t>
            </w:r>
            <w:r>
              <w:rPr>
                <w:rFonts w:hint="default" w:eastAsia="宋体" w:cs="宋体" w:asciiTheme="minorAscii" w:hAnsiTheme="minorAscii"/>
                <w:b w:val="0"/>
                <w:bCs w:val="0"/>
                <w:i w:val="0"/>
                <w:iCs w:val="0"/>
                <w:color w:val="auto"/>
                <w:kern w:val="0"/>
                <w:sz w:val="21"/>
                <w:szCs w:val="21"/>
                <w:u w:val="none"/>
                <w:lang w:val="en-US" w:eastAsia="zh-CN" w:bidi="ar"/>
              </w:rPr>
              <w:t>5mm</w:t>
            </w: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14:paraId="05418D30">
            <w:pPr>
              <w:keepNext w:val="0"/>
              <w:keepLines w:val="0"/>
              <w:widowControl/>
              <w:suppressLineNumbers w:val="0"/>
              <w:jc w:val="center"/>
              <w:textAlignment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楚航、得力、晨光</w:t>
            </w:r>
          </w:p>
        </w:tc>
      </w:tr>
      <w:tr w14:paraId="26CC6FAF">
        <w:tblPrEx>
          <w:tblCellMar>
            <w:top w:w="0" w:type="dxa"/>
            <w:left w:w="108" w:type="dxa"/>
            <w:bottom w:w="0" w:type="dxa"/>
            <w:right w:w="108" w:type="dxa"/>
          </w:tblCellMar>
        </w:tblPrEx>
        <w:trPr>
          <w:trHeight w:val="506"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0CEA7410">
            <w:pPr>
              <w:spacing w:line="360" w:lineRule="auto"/>
              <w:jc w:val="center"/>
              <w:rPr>
                <w:rFonts w:hint="default" w:cs="Calibri"/>
                <w:color w:val="auto"/>
                <w:sz w:val="21"/>
                <w:szCs w:val="21"/>
                <w:lang w:val="en-US" w:eastAsia="zh-CN"/>
              </w:rPr>
            </w:pPr>
            <w:r>
              <w:rPr>
                <w:rFonts w:hint="eastAsia" w:cs="Calibri"/>
                <w:color w:val="auto"/>
                <w:sz w:val="21"/>
                <w:szCs w:val="21"/>
                <w:lang w:val="en-US" w:eastAsia="zh-CN"/>
              </w:rPr>
              <w:t>7</w:t>
            </w:r>
          </w:p>
        </w:tc>
        <w:tc>
          <w:tcPr>
            <w:tcW w:w="1322" w:type="dxa"/>
            <w:tcBorders>
              <w:top w:val="single" w:color="auto" w:sz="4" w:space="0"/>
              <w:left w:val="single" w:color="auto" w:sz="4" w:space="0"/>
              <w:bottom w:val="single" w:color="auto" w:sz="4" w:space="0"/>
              <w:right w:val="single" w:color="auto" w:sz="4" w:space="0"/>
            </w:tcBorders>
            <w:shd w:val="clear" w:color="auto" w:fill="auto"/>
            <w:vAlign w:val="center"/>
          </w:tcPr>
          <w:p w14:paraId="17AEF010">
            <w:pPr>
              <w:bidi w:val="0"/>
              <w:jc w:val="center"/>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尾票夹</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2E3DB648">
            <w:pPr>
              <w:jc w:val="center"/>
              <w:rPr>
                <w:rFonts w:hint="eastAsia"/>
                <w:sz w:val="21"/>
                <w:szCs w:val="21"/>
                <w:vertAlign w:val="baseline"/>
                <w:lang w:val="en-US" w:eastAsia="zh-CN"/>
              </w:rPr>
            </w:pPr>
            <w:r>
              <w:rPr>
                <w:rFonts w:hint="eastAsia"/>
                <w:sz w:val="21"/>
                <w:szCs w:val="21"/>
                <w:vertAlign w:val="baseline"/>
                <w:lang w:val="en-US" w:eastAsia="zh-CN"/>
              </w:rPr>
              <w:t>盒</w:t>
            </w:r>
          </w:p>
        </w:tc>
        <w:tc>
          <w:tcPr>
            <w:tcW w:w="758" w:type="dxa"/>
            <w:vMerge w:val="continue"/>
            <w:tcBorders>
              <w:left w:val="single" w:color="auto" w:sz="4" w:space="0"/>
              <w:right w:val="single" w:color="auto" w:sz="4" w:space="0"/>
            </w:tcBorders>
            <w:vAlign w:val="center"/>
          </w:tcPr>
          <w:p w14:paraId="2AE91AE0">
            <w:pPr>
              <w:spacing w:line="360" w:lineRule="auto"/>
              <w:jc w:val="center"/>
              <w:rPr>
                <w:rFonts w:hint="default" w:cs="Calibri" w:asciiTheme="minorAscii" w:hAnsiTheme="minorAscii"/>
                <w:b w:val="0"/>
                <w:bCs w:val="0"/>
                <w:color w:val="auto"/>
                <w:sz w:val="21"/>
                <w:szCs w:val="21"/>
                <w:lang w:val="en-US" w:eastAsia="zh-CN"/>
              </w:rPr>
            </w:pPr>
          </w:p>
        </w:tc>
        <w:tc>
          <w:tcPr>
            <w:tcW w:w="855" w:type="dxa"/>
            <w:tcBorders>
              <w:top w:val="single" w:color="auto" w:sz="4" w:space="0"/>
              <w:left w:val="single" w:color="auto" w:sz="4" w:space="0"/>
              <w:bottom w:val="single" w:color="auto" w:sz="4" w:space="0"/>
              <w:right w:val="single" w:color="auto" w:sz="4" w:space="0"/>
            </w:tcBorders>
            <w:vAlign w:val="center"/>
          </w:tcPr>
          <w:p w14:paraId="0B646533">
            <w:pPr>
              <w:spacing w:line="360" w:lineRule="auto"/>
              <w:jc w:val="center"/>
              <w:rPr>
                <w:rFonts w:hint="default" w:cs="Calibri" w:asciiTheme="minorAscii" w:hAnsiTheme="minorAscii"/>
                <w:b w:val="0"/>
                <w:bCs w:val="0"/>
                <w:color w:val="auto"/>
                <w:sz w:val="21"/>
                <w:szCs w:val="21"/>
                <w:lang w:val="en-US" w:eastAsia="zh-CN"/>
              </w:rPr>
            </w:pPr>
            <w:r>
              <w:rPr>
                <w:rFonts w:hint="eastAsia" w:cs="Calibri" w:asciiTheme="minorAscii" w:hAnsiTheme="minorAscii"/>
                <w:b w:val="0"/>
                <w:bCs w:val="0"/>
                <w:color w:val="auto"/>
                <w:sz w:val="21"/>
                <w:szCs w:val="21"/>
                <w:lang w:val="en-US" w:eastAsia="zh-CN"/>
              </w:rPr>
              <w:t>15</w:t>
            </w:r>
          </w:p>
        </w:tc>
        <w:tc>
          <w:tcPr>
            <w:tcW w:w="774" w:type="dxa"/>
            <w:tcBorders>
              <w:top w:val="single" w:color="auto" w:sz="4" w:space="0"/>
              <w:left w:val="single" w:color="auto" w:sz="4" w:space="0"/>
              <w:bottom w:val="single" w:color="auto" w:sz="4" w:space="0"/>
              <w:right w:val="single" w:color="auto" w:sz="4" w:space="0"/>
            </w:tcBorders>
            <w:vAlign w:val="center"/>
          </w:tcPr>
          <w:p w14:paraId="020BBDB0">
            <w:pPr>
              <w:spacing w:line="360" w:lineRule="auto"/>
              <w:jc w:val="center"/>
              <w:rPr>
                <w:rFonts w:hint="default" w:cs="Calibri" w:asciiTheme="minorAscii" w:hAnsiTheme="minorAscii"/>
                <w:b w:val="0"/>
                <w:bCs w:val="0"/>
                <w:color w:val="auto"/>
                <w:sz w:val="21"/>
                <w:szCs w:val="21"/>
              </w:rPr>
            </w:pPr>
          </w:p>
        </w:tc>
        <w:tc>
          <w:tcPr>
            <w:tcW w:w="742" w:type="dxa"/>
            <w:tcBorders>
              <w:top w:val="single" w:color="auto" w:sz="4" w:space="0"/>
              <w:left w:val="single" w:color="auto" w:sz="4" w:space="0"/>
              <w:bottom w:val="single" w:color="auto" w:sz="4" w:space="0"/>
              <w:right w:val="single" w:color="auto" w:sz="4" w:space="0"/>
            </w:tcBorders>
            <w:vAlign w:val="center"/>
          </w:tcPr>
          <w:p w14:paraId="3DCFF83B">
            <w:pPr>
              <w:spacing w:line="360" w:lineRule="auto"/>
              <w:jc w:val="center"/>
              <w:rPr>
                <w:rFonts w:hint="default" w:cs="Calibri" w:asciiTheme="minorAscii" w:hAnsiTheme="minorAscii"/>
                <w:b w:val="0"/>
                <w:bCs w:val="0"/>
                <w:color w:val="auto"/>
                <w:sz w:val="21"/>
                <w:szCs w:val="21"/>
              </w:rPr>
            </w:pPr>
          </w:p>
        </w:tc>
        <w:tc>
          <w:tcPr>
            <w:tcW w:w="2516" w:type="dxa"/>
            <w:tcBorders>
              <w:top w:val="single" w:color="auto" w:sz="4" w:space="0"/>
              <w:left w:val="single" w:color="auto" w:sz="4" w:space="0"/>
              <w:bottom w:val="single" w:color="auto" w:sz="4" w:space="0"/>
              <w:right w:val="single" w:color="auto" w:sz="4" w:space="0"/>
            </w:tcBorders>
            <w:shd w:val="clear" w:color="auto" w:fill="auto"/>
            <w:vAlign w:val="center"/>
          </w:tcPr>
          <w:p w14:paraId="1137BEC3">
            <w:pPr>
              <w:spacing w:line="360" w:lineRule="auto"/>
              <w:jc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1#</w:t>
            </w: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14:paraId="54C93254">
            <w:pPr>
              <w:keepNext w:val="0"/>
              <w:keepLines w:val="0"/>
              <w:widowControl/>
              <w:suppressLineNumbers w:val="0"/>
              <w:jc w:val="center"/>
              <w:textAlignment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楚航、得力、晨光</w:t>
            </w:r>
          </w:p>
        </w:tc>
      </w:tr>
      <w:tr w14:paraId="00DBEB6C">
        <w:tblPrEx>
          <w:tblCellMar>
            <w:top w:w="0" w:type="dxa"/>
            <w:left w:w="108" w:type="dxa"/>
            <w:bottom w:w="0" w:type="dxa"/>
            <w:right w:w="108" w:type="dxa"/>
          </w:tblCellMar>
        </w:tblPrEx>
        <w:trPr>
          <w:trHeight w:val="506"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21B63E35">
            <w:pPr>
              <w:spacing w:line="360" w:lineRule="auto"/>
              <w:jc w:val="center"/>
              <w:rPr>
                <w:rFonts w:hint="default" w:cs="Calibri"/>
                <w:color w:val="auto"/>
                <w:sz w:val="21"/>
                <w:szCs w:val="21"/>
                <w:lang w:val="en-US" w:eastAsia="zh-CN"/>
              </w:rPr>
            </w:pPr>
            <w:r>
              <w:rPr>
                <w:rFonts w:hint="eastAsia" w:cs="Calibri"/>
                <w:color w:val="auto"/>
                <w:sz w:val="21"/>
                <w:szCs w:val="21"/>
                <w:lang w:val="en-US" w:eastAsia="zh-CN"/>
              </w:rPr>
              <w:t>8</w:t>
            </w:r>
          </w:p>
        </w:tc>
        <w:tc>
          <w:tcPr>
            <w:tcW w:w="1322" w:type="dxa"/>
            <w:tcBorders>
              <w:top w:val="single" w:color="auto" w:sz="4" w:space="0"/>
              <w:left w:val="single" w:color="auto" w:sz="4" w:space="0"/>
              <w:bottom w:val="single" w:color="auto" w:sz="4" w:space="0"/>
              <w:right w:val="single" w:color="auto" w:sz="4" w:space="0"/>
            </w:tcBorders>
            <w:shd w:val="clear" w:color="auto" w:fill="auto"/>
            <w:vAlign w:val="center"/>
          </w:tcPr>
          <w:p w14:paraId="353C477D">
            <w:pPr>
              <w:jc w:val="center"/>
              <w:rPr>
                <w:rFonts w:hint="eastAsia" w:ascii="Calibri" w:hAnsi="Calibri" w:eastAsia="宋体" w:cs="Times New Roman"/>
                <w:kern w:val="2"/>
                <w:sz w:val="21"/>
                <w:szCs w:val="21"/>
                <w:vertAlign w:val="baseline"/>
                <w:lang w:val="en-US" w:eastAsia="zh-CN" w:bidi="ar-SA"/>
              </w:rPr>
            </w:pPr>
            <w:r>
              <w:rPr>
                <w:rFonts w:hint="eastAsia" w:ascii="Calibri" w:hAnsi="Calibri" w:eastAsia="宋体" w:cs="Times New Roman"/>
                <w:kern w:val="2"/>
                <w:sz w:val="21"/>
                <w:szCs w:val="21"/>
                <w:vertAlign w:val="baseline"/>
                <w:lang w:val="en-US" w:eastAsia="zh-CN" w:bidi="ar-SA"/>
              </w:rPr>
              <w:t>尾票夹</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73C0B1A1">
            <w:pPr>
              <w:jc w:val="center"/>
              <w:rPr>
                <w:rFonts w:hint="eastAsia"/>
                <w:sz w:val="21"/>
                <w:szCs w:val="21"/>
                <w:vertAlign w:val="baseline"/>
                <w:lang w:val="en-US" w:eastAsia="zh-CN"/>
              </w:rPr>
            </w:pPr>
            <w:r>
              <w:rPr>
                <w:rFonts w:hint="eastAsia"/>
                <w:sz w:val="21"/>
                <w:szCs w:val="21"/>
                <w:vertAlign w:val="baseline"/>
                <w:lang w:val="en-US" w:eastAsia="zh-CN"/>
              </w:rPr>
              <w:t>盒</w:t>
            </w:r>
          </w:p>
        </w:tc>
        <w:tc>
          <w:tcPr>
            <w:tcW w:w="758" w:type="dxa"/>
            <w:vMerge w:val="continue"/>
            <w:tcBorders>
              <w:left w:val="single" w:color="auto" w:sz="4" w:space="0"/>
              <w:right w:val="single" w:color="auto" w:sz="4" w:space="0"/>
            </w:tcBorders>
            <w:vAlign w:val="center"/>
          </w:tcPr>
          <w:p w14:paraId="01A91AC0">
            <w:pPr>
              <w:spacing w:line="360" w:lineRule="auto"/>
              <w:jc w:val="center"/>
              <w:rPr>
                <w:rFonts w:hint="default" w:cs="Calibri" w:asciiTheme="minorAscii" w:hAnsiTheme="minorAscii"/>
                <w:b w:val="0"/>
                <w:bCs w:val="0"/>
                <w:color w:val="auto"/>
                <w:sz w:val="21"/>
                <w:szCs w:val="21"/>
                <w:lang w:val="en-US" w:eastAsia="zh-CN"/>
              </w:rPr>
            </w:pPr>
          </w:p>
        </w:tc>
        <w:tc>
          <w:tcPr>
            <w:tcW w:w="855" w:type="dxa"/>
            <w:tcBorders>
              <w:top w:val="single" w:color="auto" w:sz="4" w:space="0"/>
              <w:left w:val="single" w:color="auto" w:sz="4" w:space="0"/>
              <w:bottom w:val="single" w:color="auto" w:sz="4" w:space="0"/>
              <w:right w:val="single" w:color="auto" w:sz="4" w:space="0"/>
            </w:tcBorders>
            <w:vAlign w:val="center"/>
          </w:tcPr>
          <w:p w14:paraId="5177AA3A">
            <w:pPr>
              <w:spacing w:line="360" w:lineRule="auto"/>
              <w:jc w:val="center"/>
              <w:rPr>
                <w:rFonts w:hint="default" w:cs="Calibri" w:asciiTheme="minorAscii" w:hAnsiTheme="minorAscii"/>
                <w:b w:val="0"/>
                <w:bCs w:val="0"/>
                <w:color w:val="auto"/>
                <w:sz w:val="21"/>
                <w:szCs w:val="21"/>
                <w:lang w:val="en-US" w:eastAsia="zh-CN"/>
              </w:rPr>
            </w:pPr>
            <w:r>
              <w:rPr>
                <w:rFonts w:hint="eastAsia" w:cs="Calibri" w:asciiTheme="minorAscii" w:hAnsiTheme="minorAscii"/>
                <w:b w:val="0"/>
                <w:bCs w:val="0"/>
                <w:color w:val="auto"/>
                <w:sz w:val="21"/>
                <w:szCs w:val="21"/>
                <w:lang w:val="en-US" w:eastAsia="zh-CN"/>
              </w:rPr>
              <w:t>18</w:t>
            </w:r>
          </w:p>
        </w:tc>
        <w:tc>
          <w:tcPr>
            <w:tcW w:w="774" w:type="dxa"/>
            <w:tcBorders>
              <w:top w:val="single" w:color="auto" w:sz="4" w:space="0"/>
              <w:left w:val="single" w:color="auto" w:sz="4" w:space="0"/>
              <w:bottom w:val="single" w:color="auto" w:sz="4" w:space="0"/>
              <w:right w:val="single" w:color="auto" w:sz="4" w:space="0"/>
            </w:tcBorders>
            <w:vAlign w:val="center"/>
          </w:tcPr>
          <w:p w14:paraId="1773D74B">
            <w:pPr>
              <w:spacing w:line="360" w:lineRule="auto"/>
              <w:jc w:val="center"/>
              <w:rPr>
                <w:rFonts w:hint="default" w:cs="Calibri" w:asciiTheme="minorAscii" w:hAnsiTheme="minorAscii"/>
                <w:b w:val="0"/>
                <w:bCs w:val="0"/>
                <w:color w:val="auto"/>
                <w:sz w:val="21"/>
                <w:szCs w:val="21"/>
              </w:rPr>
            </w:pPr>
          </w:p>
        </w:tc>
        <w:tc>
          <w:tcPr>
            <w:tcW w:w="742" w:type="dxa"/>
            <w:tcBorders>
              <w:top w:val="single" w:color="auto" w:sz="4" w:space="0"/>
              <w:left w:val="single" w:color="auto" w:sz="4" w:space="0"/>
              <w:bottom w:val="single" w:color="auto" w:sz="4" w:space="0"/>
              <w:right w:val="single" w:color="auto" w:sz="4" w:space="0"/>
            </w:tcBorders>
            <w:vAlign w:val="center"/>
          </w:tcPr>
          <w:p w14:paraId="4268C959">
            <w:pPr>
              <w:spacing w:line="360" w:lineRule="auto"/>
              <w:jc w:val="center"/>
              <w:rPr>
                <w:rFonts w:hint="default" w:cs="Calibri" w:asciiTheme="minorAscii" w:hAnsiTheme="minorAscii"/>
                <w:b w:val="0"/>
                <w:bCs w:val="0"/>
                <w:color w:val="auto"/>
                <w:sz w:val="21"/>
                <w:szCs w:val="21"/>
              </w:rPr>
            </w:pPr>
          </w:p>
        </w:tc>
        <w:tc>
          <w:tcPr>
            <w:tcW w:w="2516" w:type="dxa"/>
            <w:tcBorders>
              <w:top w:val="single" w:color="auto" w:sz="4" w:space="0"/>
              <w:left w:val="single" w:color="auto" w:sz="4" w:space="0"/>
              <w:bottom w:val="single" w:color="auto" w:sz="4" w:space="0"/>
              <w:right w:val="single" w:color="auto" w:sz="4" w:space="0"/>
            </w:tcBorders>
            <w:shd w:val="clear" w:color="auto" w:fill="auto"/>
            <w:vAlign w:val="center"/>
          </w:tcPr>
          <w:p w14:paraId="44439FAF">
            <w:pPr>
              <w:spacing w:line="360" w:lineRule="auto"/>
              <w:jc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2#</w:t>
            </w: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14:paraId="60A81AFA">
            <w:pPr>
              <w:keepNext w:val="0"/>
              <w:keepLines w:val="0"/>
              <w:widowControl/>
              <w:suppressLineNumbers w:val="0"/>
              <w:jc w:val="center"/>
              <w:textAlignment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楚航、得力、晨光</w:t>
            </w:r>
          </w:p>
        </w:tc>
      </w:tr>
      <w:tr w14:paraId="04AE3EC7">
        <w:tblPrEx>
          <w:tblCellMar>
            <w:top w:w="0" w:type="dxa"/>
            <w:left w:w="108" w:type="dxa"/>
            <w:bottom w:w="0" w:type="dxa"/>
            <w:right w:w="108" w:type="dxa"/>
          </w:tblCellMar>
        </w:tblPrEx>
        <w:trPr>
          <w:trHeight w:val="506"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422B5029">
            <w:pPr>
              <w:spacing w:line="360" w:lineRule="auto"/>
              <w:jc w:val="center"/>
              <w:rPr>
                <w:rFonts w:hint="default" w:cs="Calibri"/>
                <w:color w:val="auto"/>
                <w:sz w:val="21"/>
                <w:szCs w:val="21"/>
                <w:lang w:val="en-US" w:eastAsia="zh-CN"/>
              </w:rPr>
            </w:pPr>
            <w:r>
              <w:rPr>
                <w:rFonts w:hint="eastAsia" w:cs="Calibri"/>
                <w:color w:val="auto"/>
                <w:sz w:val="21"/>
                <w:szCs w:val="21"/>
                <w:lang w:val="en-US" w:eastAsia="zh-CN"/>
              </w:rPr>
              <w:t>9</w:t>
            </w:r>
          </w:p>
        </w:tc>
        <w:tc>
          <w:tcPr>
            <w:tcW w:w="1322" w:type="dxa"/>
            <w:tcBorders>
              <w:top w:val="single" w:color="auto" w:sz="4" w:space="0"/>
              <w:left w:val="single" w:color="auto" w:sz="4" w:space="0"/>
              <w:bottom w:val="single" w:color="auto" w:sz="4" w:space="0"/>
              <w:right w:val="single" w:color="auto" w:sz="4" w:space="0"/>
            </w:tcBorders>
            <w:shd w:val="clear" w:color="auto" w:fill="auto"/>
            <w:vAlign w:val="center"/>
          </w:tcPr>
          <w:p w14:paraId="19045822">
            <w:pPr>
              <w:jc w:val="center"/>
              <w:rPr>
                <w:rFonts w:hint="eastAsia" w:ascii="Calibri" w:hAnsi="Calibri" w:eastAsia="宋体" w:cs="Times New Roman"/>
                <w:kern w:val="2"/>
                <w:sz w:val="21"/>
                <w:szCs w:val="21"/>
                <w:vertAlign w:val="baseline"/>
                <w:lang w:val="en-US" w:eastAsia="zh-CN" w:bidi="ar-SA"/>
              </w:rPr>
            </w:pPr>
            <w:r>
              <w:rPr>
                <w:rFonts w:hint="eastAsia" w:ascii="Calibri" w:hAnsi="Calibri" w:eastAsia="宋体" w:cs="Times New Roman"/>
                <w:kern w:val="2"/>
                <w:sz w:val="21"/>
                <w:szCs w:val="21"/>
                <w:vertAlign w:val="baseline"/>
                <w:lang w:val="en-US" w:eastAsia="zh-CN" w:bidi="ar-SA"/>
              </w:rPr>
              <w:t>尾票夹</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47190721">
            <w:pPr>
              <w:jc w:val="center"/>
              <w:rPr>
                <w:rFonts w:hint="eastAsia"/>
                <w:sz w:val="21"/>
                <w:szCs w:val="21"/>
                <w:vertAlign w:val="baseline"/>
                <w:lang w:val="en-US" w:eastAsia="zh-CN"/>
              </w:rPr>
            </w:pPr>
            <w:r>
              <w:rPr>
                <w:rFonts w:hint="eastAsia"/>
                <w:sz w:val="21"/>
                <w:szCs w:val="21"/>
                <w:vertAlign w:val="baseline"/>
                <w:lang w:val="en-US" w:eastAsia="zh-CN"/>
              </w:rPr>
              <w:t>盒</w:t>
            </w:r>
          </w:p>
        </w:tc>
        <w:tc>
          <w:tcPr>
            <w:tcW w:w="758" w:type="dxa"/>
            <w:vMerge w:val="continue"/>
            <w:tcBorders>
              <w:left w:val="single" w:color="auto" w:sz="4" w:space="0"/>
              <w:right w:val="single" w:color="auto" w:sz="4" w:space="0"/>
            </w:tcBorders>
            <w:vAlign w:val="center"/>
          </w:tcPr>
          <w:p w14:paraId="68F34F57">
            <w:pPr>
              <w:spacing w:line="360" w:lineRule="auto"/>
              <w:jc w:val="center"/>
              <w:rPr>
                <w:rFonts w:hint="default" w:cs="Calibri" w:asciiTheme="minorAscii" w:hAnsiTheme="minorAscii"/>
                <w:b w:val="0"/>
                <w:bCs w:val="0"/>
                <w:color w:val="auto"/>
                <w:sz w:val="21"/>
                <w:szCs w:val="21"/>
                <w:lang w:val="en-US" w:eastAsia="zh-CN"/>
              </w:rPr>
            </w:pPr>
          </w:p>
        </w:tc>
        <w:tc>
          <w:tcPr>
            <w:tcW w:w="855" w:type="dxa"/>
            <w:tcBorders>
              <w:top w:val="single" w:color="auto" w:sz="4" w:space="0"/>
              <w:left w:val="single" w:color="auto" w:sz="4" w:space="0"/>
              <w:bottom w:val="single" w:color="auto" w:sz="4" w:space="0"/>
              <w:right w:val="single" w:color="auto" w:sz="4" w:space="0"/>
            </w:tcBorders>
            <w:vAlign w:val="center"/>
          </w:tcPr>
          <w:p w14:paraId="6C533CE8">
            <w:pPr>
              <w:spacing w:line="360" w:lineRule="auto"/>
              <w:jc w:val="center"/>
              <w:rPr>
                <w:rFonts w:hint="default" w:cs="Calibri" w:asciiTheme="minorAscii" w:hAnsiTheme="minorAscii"/>
                <w:b w:val="0"/>
                <w:bCs w:val="0"/>
                <w:color w:val="auto"/>
                <w:sz w:val="21"/>
                <w:szCs w:val="21"/>
                <w:lang w:val="en-US" w:eastAsia="zh-CN"/>
              </w:rPr>
            </w:pPr>
            <w:r>
              <w:rPr>
                <w:rFonts w:hint="eastAsia" w:cs="Calibri" w:asciiTheme="minorAscii" w:hAnsiTheme="minorAscii"/>
                <w:b w:val="0"/>
                <w:bCs w:val="0"/>
                <w:color w:val="auto"/>
                <w:sz w:val="21"/>
                <w:szCs w:val="21"/>
                <w:lang w:val="en-US" w:eastAsia="zh-CN"/>
              </w:rPr>
              <w:t>12</w:t>
            </w:r>
          </w:p>
        </w:tc>
        <w:tc>
          <w:tcPr>
            <w:tcW w:w="774" w:type="dxa"/>
            <w:tcBorders>
              <w:top w:val="single" w:color="auto" w:sz="4" w:space="0"/>
              <w:left w:val="single" w:color="auto" w:sz="4" w:space="0"/>
              <w:bottom w:val="single" w:color="auto" w:sz="4" w:space="0"/>
              <w:right w:val="single" w:color="auto" w:sz="4" w:space="0"/>
            </w:tcBorders>
            <w:vAlign w:val="center"/>
          </w:tcPr>
          <w:p w14:paraId="64B0E6F9">
            <w:pPr>
              <w:spacing w:line="360" w:lineRule="auto"/>
              <w:jc w:val="center"/>
              <w:rPr>
                <w:rFonts w:hint="default" w:cs="Calibri" w:asciiTheme="minorAscii" w:hAnsiTheme="minorAscii"/>
                <w:b w:val="0"/>
                <w:bCs w:val="0"/>
                <w:color w:val="auto"/>
                <w:sz w:val="21"/>
                <w:szCs w:val="21"/>
              </w:rPr>
            </w:pPr>
          </w:p>
        </w:tc>
        <w:tc>
          <w:tcPr>
            <w:tcW w:w="742" w:type="dxa"/>
            <w:tcBorders>
              <w:top w:val="single" w:color="auto" w:sz="4" w:space="0"/>
              <w:left w:val="single" w:color="auto" w:sz="4" w:space="0"/>
              <w:bottom w:val="single" w:color="auto" w:sz="4" w:space="0"/>
              <w:right w:val="single" w:color="auto" w:sz="4" w:space="0"/>
            </w:tcBorders>
            <w:vAlign w:val="center"/>
          </w:tcPr>
          <w:p w14:paraId="7B0D30C2">
            <w:pPr>
              <w:spacing w:line="360" w:lineRule="auto"/>
              <w:jc w:val="center"/>
              <w:rPr>
                <w:rFonts w:hint="default" w:cs="Calibri" w:asciiTheme="minorAscii" w:hAnsiTheme="minorAscii"/>
                <w:b w:val="0"/>
                <w:bCs w:val="0"/>
                <w:color w:val="auto"/>
                <w:sz w:val="21"/>
                <w:szCs w:val="21"/>
              </w:rPr>
            </w:pPr>
          </w:p>
        </w:tc>
        <w:tc>
          <w:tcPr>
            <w:tcW w:w="2516" w:type="dxa"/>
            <w:tcBorders>
              <w:top w:val="single" w:color="auto" w:sz="4" w:space="0"/>
              <w:left w:val="single" w:color="auto" w:sz="4" w:space="0"/>
              <w:bottom w:val="single" w:color="auto" w:sz="4" w:space="0"/>
              <w:right w:val="single" w:color="auto" w:sz="4" w:space="0"/>
            </w:tcBorders>
            <w:shd w:val="clear" w:color="auto" w:fill="auto"/>
            <w:vAlign w:val="center"/>
          </w:tcPr>
          <w:p w14:paraId="5E8E5AD5">
            <w:pPr>
              <w:spacing w:line="360" w:lineRule="auto"/>
              <w:jc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3#</w:t>
            </w: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14:paraId="7D53A0F0">
            <w:pPr>
              <w:keepNext w:val="0"/>
              <w:keepLines w:val="0"/>
              <w:widowControl/>
              <w:suppressLineNumbers w:val="0"/>
              <w:jc w:val="center"/>
              <w:textAlignment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楚航、得力、晨光</w:t>
            </w:r>
          </w:p>
        </w:tc>
      </w:tr>
      <w:tr w14:paraId="32A4FAAE">
        <w:tblPrEx>
          <w:tblCellMar>
            <w:top w:w="0" w:type="dxa"/>
            <w:left w:w="108" w:type="dxa"/>
            <w:bottom w:w="0" w:type="dxa"/>
            <w:right w:w="108" w:type="dxa"/>
          </w:tblCellMar>
        </w:tblPrEx>
        <w:trPr>
          <w:trHeight w:val="506"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46B2F594">
            <w:pPr>
              <w:spacing w:line="360" w:lineRule="auto"/>
              <w:jc w:val="center"/>
              <w:rPr>
                <w:rFonts w:hint="default" w:cs="Calibri"/>
                <w:color w:val="auto"/>
                <w:sz w:val="21"/>
                <w:szCs w:val="21"/>
                <w:lang w:val="en-US" w:eastAsia="zh-CN"/>
              </w:rPr>
            </w:pPr>
            <w:r>
              <w:rPr>
                <w:rFonts w:hint="eastAsia" w:cs="Calibri"/>
                <w:color w:val="auto"/>
                <w:sz w:val="21"/>
                <w:szCs w:val="21"/>
                <w:lang w:val="en-US" w:eastAsia="zh-CN"/>
              </w:rPr>
              <w:t>10</w:t>
            </w:r>
          </w:p>
        </w:tc>
        <w:tc>
          <w:tcPr>
            <w:tcW w:w="1322" w:type="dxa"/>
            <w:tcBorders>
              <w:top w:val="single" w:color="auto" w:sz="4" w:space="0"/>
              <w:left w:val="single" w:color="auto" w:sz="4" w:space="0"/>
              <w:bottom w:val="single" w:color="auto" w:sz="4" w:space="0"/>
              <w:right w:val="single" w:color="auto" w:sz="4" w:space="0"/>
            </w:tcBorders>
            <w:shd w:val="clear" w:color="auto" w:fill="auto"/>
            <w:vAlign w:val="center"/>
          </w:tcPr>
          <w:p w14:paraId="769CABA5">
            <w:pPr>
              <w:jc w:val="center"/>
              <w:rPr>
                <w:rFonts w:hint="eastAsia" w:ascii="Calibri" w:hAnsi="Calibri" w:eastAsia="宋体" w:cs="Times New Roman"/>
                <w:kern w:val="2"/>
                <w:sz w:val="21"/>
                <w:szCs w:val="21"/>
                <w:vertAlign w:val="baseline"/>
                <w:lang w:val="en-US" w:eastAsia="zh-CN" w:bidi="ar-SA"/>
              </w:rPr>
            </w:pPr>
            <w:r>
              <w:rPr>
                <w:rFonts w:hint="eastAsia" w:ascii="Calibri" w:hAnsi="Calibri" w:eastAsia="宋体" w:cs="Times New Roman"/>
                <w:kern w:val="2"/>
                <w:sz w:val="21"/>
                <w:szCs w:val="21"/>
                <w:vertAlign w:val="baseline"/>
                <w:lang w:val="en-US" w:eastAsia="zh-CN" w:bidi="ar-SA"/>
              </w:rPr>
              <w:t>尾票夹</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19AA18E9">
            <w:pPr>
              <w:jc w:val="center"/>
              <w:rPr>
                <w:rFonts w:hint="eastAsia"/>
                <w:sz w:val="21"/>
                <w:szCs w:val="21"/>
                <w:vertAlign w:val="baseline"/>
                <w:lang w:val="en-US" w:eastAsia="zh-CN"/>
              </w:rPr>
            </w:pPr>
            <w:r>
              <w:rPr>
                <w:rFonts w:hint="eastAsia"/>
                <w:sz w:val="21"/>
                <w:szCs w:val="21"/>
                <w:vertAlign w:val="baseline"/>
                <w:lang w:val="en-US" w:eastAsia="zh-CN"/>
              </w:rPr>
              <w:t>盒</w:t>
            </w:r>
          </w:p>
        </w:tc>
        <w:tc>
          <w:tcPr>
            <w:tcW w:w="758" w:type="dxa"/>
            <w:vMerge w:val="continue"/>
            <w:tcBorders>
              <w:left w:val="single" w:color="auto" w:sz="4" w:space="0"/>
              <w:right w:val="single" w:color="auto" w:sz="4" w:space="0"/>
            </w:tcBorders>
            <w:vAlign w:val="center"/>
          </w:tcPr>
          <w:p w14:paraId="701C9CB0">
            <w:pPr>
              <w:spacing w:line="360" w:lineRule="auto"/>
              <w:jc w:val="center"/>
              <w:rPr>
                <w:rFonts w:hint="default" w:cs="Calibri" w:asciiTheme="minorAscii" w:hAnsiTheme="minorAscii"/>
                <w:b w:val="0"/>
                <w:bCs w:val="0"/>
                <w:color w:val="auto"/>
                <w:sz w:val="21"/>
                <w:szCs w:val="21"/>
                <w:lang w:val="en-US" w:eastAsia="zh-CN"/>
              </w:rPr>
            </w:pPr>
          </w:p>
        </w:tc>
        <w:tc>
          <w:tcPr>
            <w:tcW w:w="855" w:type="dxa"/>
            <w:tcBorders>
              <w:top w:val="single" w:color="auto" w:sz="4" w:space="0"/>
              <w:left w:val="single" w:color="auto" w:sz="4" w:space="0"/>
              <w:bottom w:val="single" w:color="auto" w:sz="4" w:space="0"/>
              <w:right w:val="single" w:color="auto" w:sz="4" w:space="0"/>
            </w:tcBorders>
            <w:vAlign w:val="center"/>
          </w:tcPr>
          <w:p w14:paraId="41AD969C">
            <w:pPr>
              <w:spacing w:line="360" w:lineRule="auto"/>
              <w:jc w:val="center"/>
              <w:rPr>
                <w:rFonts w:hint="default" w:cs="Calibri" w:asciiTheme="minorAscii" w:hAnsiTheme="minorAscii"/>
                <w:b w:val="0"/>
                <w:bCs w:val="0"/>
                <w:color w:val="auto"/>
                <w:sz w:val="21"/>
                <w:szCs w:val="21"/>
                <w:lang w:val="en-US" w:eastAsia="zh-CN"/>
              </w:rPr>
            </w:pPr>
            <w:r>
              <w:rPr>
                <w:rFonts w:hint="eastAsia" w:cs="Calibri" w:asciiTheme="minorAscii" w:hAnsiTheme="minorAscii"/>
                <w:b w:val="0"/>
                <w:bCs w:val="0"/>
                <w:color w:val="auto"/>
                <w:sz w:val="21"/>
                <w:szCs w:val="21"/>
                <w:lang w:val="en-US" w:eastAsia="zh-CN"/>
              </w:rPr>
              <w:t>18</w:t>
            </w:r>
          </w:p>
        </w:tc>
        <w:tc>
          <w:tcPr>
            <w:tcW w:w="774" w:type="dxa"/>
            <w:tcBorders>
              <w:top w:val="single" w:color="auto" w:sz="4" w:space="0"/>
              <w:left w:val="single" w:color="auto" w:sz="4" w:space="0"/>
              <w:bottom w:val="single" w:color="auto" w:sz="4" w:space="0"/>
              <w:right w:val="single" w:color="auto" w:sz="4" w:space="0"/>
            </w:tcBorders>
            <w:vAlign w:val="center"/>
          </w:tcPr>
          <w:p w14:paraId="07C24C62">
            <w:pPr>
              <w:spacing w:line="360" w:lineRule="auto"/>
              <w:jc w:val="center"/>
              <w:rPr>
                <w:rFonts w:hint="default" w:cs="Calibri" w:asciiTheme="minorAscii" w:hAnsiTheme="minorAscii"/>
                <w:b w:val="0"/>
                <w:bCs w:val="0"/>
                <w:color w:val="auto"/>
                <w:sz w:val="21"/>
                <w:szCs w:val="21"/>
              </w:rPr>
            </w:pPr>
          </w:p>
        </w:tc>
        <w:tc>
          <w:tcPr>
            <w:tcW w:w="742" w:type="dxa"/>
            <w:tcBorders>
              <w:top w:val="single" w:color="auto" w:sz="4" w:space="0"/>
              <w:left w:val="single" w:color="auto" w:sz="4" w:space="0"/>
              <w:bottom w:val="single" w:color="auto" w:sz="4" w:space="0"/>
              <w:right w:val="single" w:color="auto" w:sz="4" w:space="0"/>
            </w:tcBorders>
            <w:vAlign w:val="center"/>
          </w:tcPr>
          <w:p w14:paraId="69CF346F">
            <w:pPr>
              <w:spacing w:line="360" w:lineRule="auto"/>
              <w:jc w:val="center"/>
              <w:rPr>
                <w:rFonts w:hint="default" w:cs="Calibri" w:asciiTheme="minorAscii" w:hAnsiTheme="minorAscii"/>
                <w:b w:val="0"/>
                <w:bCs w:val="0"/>
                <w:color w:val="auto"/>
                <w:sz w:val="21"/>
                <w:szCs w:val="21"/>
              </w:rPr>
            </w:pPr>
          </w:p>
        </w:tc>
        <w:tc>
          <w:tcPr>
            <w:tcW w:w="2516" w:type="dxa"/>
            <w:tcBorders>
              <w:top w:val="single" w:color="auto" w:sz="4" w:space="0"/>
              <w:left w:val="single" w:color="auto" w:sz="4" w:space="0"/>
              <w:bottom w:val="single" w:color="auto" w:sz="4" w:space="0"/>
              <w:right w:val="single" w:color="auto" w:sz="4" w:space="0"/>
            </w:tcBorders>
            <w:shd w:val="clear" w:color="auto" w:fill="auto"/>
            <w:vAlign w:val="center"/>
          </w:tcPr>
          <w:p w14:paraId="3262515B">
            <w:pPr>
              <w:spacing w:line="360" w:lineRule="auto"/>
              <w:jc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4#</w:t>
            </w: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14:paraId="03DF7C6C">
            <w:pPr>
              <w:keepNext w:val="0"/>
              <w:keepLines w:val="0"/>
              <w:widowControl/>
              <w:suppressLineNumbers w:val="0"/>
              <w:jc w:val="center"/>
              <w:textAlignment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楚航、得力、晨光</w:t>
            </w:r>
          </w:p>
        </w:tc>
      </w:tr>
      <w:tr w14:paraId="1AD2F29E">
        <w:tblPrEx>
          <w:tblCellMar>
            <w:top w:w="0" w:type="dxa"/>
            <w:left w:w="108" w:type="dxa"/>
            <w:bottom w:w="0" w:type="dxa"/>
            <w:right w:w="108" w:type="dxa"/>
          </w:tblCellMar>
        </w:tblPrEx>
        <w:trPr>
          <w:trHeight w:val="506"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02F04164">
            <w:pPr>
              <w:spacing w:line="360" w:lineRule="auto"/>
              <w:jc w:val="center"/>
              <w:rPr>
                <w:rFonts w:hint="default" w:cs="Calibri"/>
                <w:color w:val="auto"/>
                <w:sz w:val="21"/>
                <w:szCs w:val="21"/>
                <w:lang w:val="en-US" w:eastAsia="zh-CN"/>
              </w:rPr>
            </w:pPr>
            <w:r>
              <w:rPr>
                <w:rFonts w:hint="eastAsia" w:cs="Calibri"/>
                <w:color w:val="auto"/>
                <w:sz w:val="21"/>
                <w:szCs w:val="21"/>
                <w:lang w:val="en-US" w:eastAsia="zh-CN"/>
              </w:rPr>
              <w:t>11</w:t>
            </w:r>
          </w:p>
        </w:tc>
        <w:tc>
          <w:tcPr>
            <w:tcW w:w="1322" w:type="dxa"/>
            <w:tcBorders>
              <w:top w:val="single" w:color="auto" w:sz="4" w:space="0"/>
              <w:left w:val="single" w:color="auto" w:sz="4" w:space="0"/>
              <w:bottom w:val="single" w:color="auto" w:sz="4" w:space="0"/>
              <w:right w:val="single" w:color="auto" w:sz="4" w:space="0"/>
            </w:tcBorders>
            <w:shd w:val="clear" w:color="auto" w:fill="auto"/>
            <w:vAlign w:val="center"/>
          </w:tcPr>
          <w:p w14:paraId="71A55C43">
            <w:pPr>
              <w:jc w:val="center"/>
              <w:rPr>
                <w:rFonts w:hint="eastAsia" w:ascii="Calibri" w:hAnsi="Calibri" w:eastAsia="宋体" w:cs="Times New Roman"/>
                <w:kern w:val="2"/>
                <w:sz w:val="21"/>
                <w:szCs w:val="21"/>
                <w:vertAlign w:val="baseline"/>
                <w:lang w:val="en-US" w:eastAsia="zh-CN" w:bidi="ar-SA"/>
              </w:rPr>
            </w:pPr>
            <w:r>
              <w:rPr>
                <w:rFonts w:hint="eastAsia" w:ascii="Calibri" w:hAnsi="Calibri" w:eastAsia="宋体" w:cs="Times New Roman"/>
                <w:kern w:val="2"/>
                <w:sz w:val="21"/>
                <w:szCs w:val="21"/>
                <w:vertAlign w:val="baseline"/>
                <w:lang w:val="en-US" w:eastAsia="zh-CN" w:bidi="ar-SA"/>
              </w:rPr>
              <w:t>尾票夹</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50D29587">
            <w:pPr>
              <w:jc w:val="center"/>
              <w:rPr>
                <w:rFonts w:hint="eastAsia"/>
                <w:sz w:val="21"/>
                <w:szCs w:val="21"/>
                <w:vertAlign w:val="baseline"/>
                <w:lang w:val="en-US" w:eastAsia="zh-CN"/>
              </w:rPr>
            </w:pPr>
            <w:r>
              <w:rPr>
                <w:rFonts w:hint="eastAsia"/>
                <w:sz w:val="21"/>
                <w:szCs w:val="21"/>
                <w:vertAlign w:val="baseline"/>
                <w:lang w:val="en-US" w:eastAsia="zh-CN"/>
              </w:rPr>
              <w:t>盒</w:t>
            </w:r>
          </w:p>
        </w:tc>
        <w:tc>
          <w:tcPr>
            <w:tcW w:w="758" w:type="dxa"/>
            <w:vMerge w:val="continue"/>
            <w:tcBorders>
              <w:left w:val="single" w:color="auto" w:sz="4" w:space="0"/>
              <w:right w:val="single" w:color="auto" w:sz="4" w:space="0"/>
            </w:tcBorders>
            <w:vAlign w:val="center"/>
          </w:tcPr>
          <w:p w14:paraId="6872BD57">
            <w:pPr>
              <w:spacing w:line="360" w:lineRule="auto"/>
              <w:jc w:val="center"/>
              <w:rPr>
                <w:rFonts w:hint="default" w:cs="Calibri" w:asciiTheme="minorAscii" w:hAnsiTheme="minorAscii"/>
                <w:b w:val="0"/>
                <w:bCs w:val="0"/>
                <w:color w:val="auto"/>
                <w:sz w:val="21"/>
                <w:szCs w:val="21"/>
                <w:lang w:val="en-US" w:eastAsia="zh-CN"/>
              </w:rPr>
            </w:pPr>
          </w:p>
        </w:tc>
        <w:tc>
          <w:tcPr>
            <w:tcW w:w="855" w:type="dxa"/>
            <w:tcBorders>
              <w:top w:val="single" w:color="auto" w:sz="4" w:space="0"/>
              <w:left w:val="single" w:color="auto" w:sz="4" w:space="0"/>
              <w:bottom w:val="single" w:color="auto" w:sz="4" w:space="0"/>
              <w:right w:val="single" w:color="auto" w:sz="4" w:space="0"/>
            </w:tcBorders>
            <w:vAlign w:val="center"/>
          </w:tcPr>
          <w:p w14:paraId="5ADF618D">
            <w:pPr>
              <w:spacing w:line="360" w:lineRule="auto"/>
              <w:jc w:val="center"/>
              <w:rPr>
                <w:rFonts w:hint="default" w:cs="Calibri" w:asciiTheme="minorAscii" w:hAnsiTheme="minorAscii"/>
                <w:b w:val="0"/>
                <w:bCs w:val="0"/>
                <w:color w:val="auto"/>
                <w:sz w:val="21"/>
                <w:szCs w:val="21"/>
                <w:lang w:val="en-US" w:eastAsia="zh-CN"/>
              </w:rPr>
            </w:pPr>
            <w:r>
              <w:rPr>
                <w:rFonts w:hint="eastAsia" w:cs="Calibri" w:asciiTheme="minorAscii" w:hAnsiTheme="minorAscii"/>
                <w:b w:val="0"/>
                <w:bCs w:val="0"/>
                <w:color w:val="auto"/>
                <w:sz w:val="21"/>
                <w:szCs w:val="21"/>
                <w:lang w:val="en-US" w:eastAsia="zh-CN"/>
              </w:rPr>
              <w:t>9</w:t>
            </w:r>
          </w:p>
        </w:tc>
        <w:tc>
          <w:tcPr>
            <w:tcW w:w="774" w:type="dxa"/>
            <w:tcBorders>
              <w:top w:val="single" w:color="auto" w:sz="4" w:space="0"/>
              <w:left w:val="single" w:color="auto" w:sz="4" w:space="0"/>
              <w:bottom w:val="single" w:color="auto" w:sz="4" w:space="0"/>
              <w:right w:val="single" w:color="auto" w:sz="4" w:space="0"/>
            </w:tcBorders>
            <w:vAlign w:val="center"/>
          </w:tcPr>
          <w:p w14:paraId="7B3BAA12">
            <w:pPr>
              <w:spacing w:line="360" w:lineRule="auto"/>
              <w:jc w:val="center"/>
              <w:rPr>
                <w:rFonts w:hint="default" w:cs="Calibri" w:asciiTheme="minorAscii" w:hAnsiTheme="minorAscii"/>
                <w:b w:val="0"/>
                <w:bCs w:val="0"/>
                <w:color w:val="auto"/>
                <w:sz w:val="21"/>
                <w:szCs w:val="21"/>
              </w:rPr>
            </w:pPr>
          </w:p>
        </w:tc>
        <w:tc>
          <w:tcPr>
            <w:tcW w:w="742" w:type="dxa"/>
            <w:tcBorders>
              <w:top w:val="single" w:color="auto" w:sz="4" w:space="0"/>
              <w:left w:val="single" w:color="auto" w:sz="4" w:space="0"/>
              <w:bottom w:val="single" w:color="auto" w:sz="4" w:space="0"/>
              <w:right w:val="single" w:color="auto" w:sz="4" w:space="0"/>
            </w:tcBorders>
            <w:vAlign w:val="center"/>
          </w:tcPr>
          <w:p w14:paraId="3C66CF5A">
            <w:pPr>
              <w:spacing w:line="360" w:lineRule="auto"/>
              <w:jc w:val="center"/>
              <w:rPr>
                <w:rFonts w:hint="default" w:cs="Calibri" w:asciiTheme="minorAscii" w:hAnsiTheme="minorAscii"/>
                <w:b w:val="0"/>
                <w:bCs w:val="0"/>
                <w:color w:val="auto"/>
                <w:sz w:val="21"/>
                <w:szCs w:val="21"/>
              </w:rPr>
            </w:pPr>
          </w:p>
        </w:tc>
        <w:tc>
          <w:tcPr>
            <w:tcW w:w="2516" w:type="dxa"/>
            <w:tcBorders>
              <w:top w:val="single" w:color="auto" w:sz="4" w:space="0"/>
              <w:left w:val="single" w:color="auto" w:sz="4" w:space="0"/>
              <w:bottom w:val="single" w:color="auto" w:sz="4" w:space="0"/>
              <w:right w:val="single" w:color="auto" w:sz="4" w:space="0"/>
            </w:tcBorders>
            <w:shd w:val="clear" w:color="auto" w:fill="auto"/>
            <w:vAlign w:val="center"/>
          </w:tcPr>
          <w:p w14:paraId="4215327C">
            <w:pPr>
              <w:spacing w:line="360" w:lineRule="auto"/>
              <w:jc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5#</w:t>
            </w: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14:paraId="6551144D">
            <w:pPr>
              <w:keepNext w:val="0"/>
              <w:keepLines w:val="0"/>
              <w:widowControl/>
              <w:suppressLineNumbers w:val="0"/>
              <w:jc w:val="center"/>
              <w:textAlignment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楚航、得力、晨光</w:t>
            </w:r>
          </w:p>
        </w:tc>
      </w:tr>
      <w:tr w14:paraId="50C314F0">
        <w:tblPrEx>
          <w:tblCellMar>
            <w:top w:w="0" w:type="dxa"/>
            <w:left w:w="108" w:type="dxa"/>
            <w:bottom w:w="0" w:type="dxa"/>
            <w:right w:w="108" w:type="dxa"/>
          </w:tblCellMar>
        </w:tblPrEx>
        <w:trPr>
          <w:trHeight w:val="506"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07E5CEE5">
            <w:pPr>
              <w:spacing w:line="360" w:lineRule="auto"/>
              <w:jc w:val="center"/>
              <w:rPr>
                <w:rFonts w:hint="default" w:cs="Calibri"/>
                <w:color w:val="auto"/>
                <w:sz w:val="21"/>
                <w:szCs w:val="21"/>
                <w:lang w:val="en-US" w:eastAsia="zh-CN"/>
              </w:rPr>
            </w:pPr>
            <w:r>
              <w:rPr>
                <w:rFonts w:hint="eastAsia" w:cs="Calibri"/>
                <w:color w:val="auto"/>
                <w:sz w:val="21"/>
                <w:szCs w:val="21"/>
                <w:lang w:val="en-US" w:eastAsia="zh-CN"/>
              </w:rPr>
              <w:t>12</w:t>
            </w:r>
          </w:p>
        </w:tc>
        <w:tc>
          <w:tcPr>
            <w:tcW w:w="1322" w:type="dxa"/>
            <w:tcBorders>
              <w:top w:val="single" w:color="auto" w:sz="4" w:space="0"/>
              <w:left w:val="single" w:color="auto" w:sz="4" w:space="0"/>
              <w:bottom w:val="single" w:color="auto" w:sz="4" w:space="0"/>
              <w:right w:val="single" w:color="auto" w:sz="4" w:space="0"/>
            </w:tcBorders>
            <w:shd w:val="clear" w:color="auto" w:fill="auto"/>
            <w:vAlign w:val="center"/>
          </w:tcPr>
          <w:p w14:paraId="2B066481">
            <w:pPr>
              <w:jc w:val="center"/>
              <w:rPr>
                <w:rFonts w:hint="eastAsia" w:ascii="Calibri" w:hAnsi="Calibri" w:eastAsia="宋体" w:cs="Times New Roman"/>
                <w:b/>
                <w:bCs/>
                <w:kern w:val="2"/>
                <w:sz w:val="21"/>
                <w:szCs w:val="21"/>
                <w:vertAlign w:val="baseline"/>
                <w:lang w:val="en-US" w:eastAsia="zh-CN" w:bidi="ar-SA"/>
              </w:rPr>
            </w:pPr>
            <w:r>
              <w:rPr>
                <w:rFonts w:hint="eastAsia" w:ascii="Calibri" w:hAnsi="Calibri" w:eastAsia="宋体" w:cs="Times New Roman"/>
                <w:kern w:val="2"/>
                <w:sz w:val="21"/>
                <w:szCs w:val="21"/>
                <w:vertAlign w:val="baseline"/>
                <w:lang w:val="en-US" w:eastAsia="zh-CN" w:bidi="ar-SA"/>
              </w:rPr>
              <w:t>尾票夹</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7143A2E6">
            <w:pPr>
              <w:jc w:val="center"/>
              <w:rPr>
                <w:rFonts w:hint="eastAsia"/>
                <w:sz w:val="21"/>
                <w:szCs w:val="21"/>
                <w:vertAlign w:val="baseline"/>
                <w:lang w:val="en-US" w:eastAsia="zh-CN"/>
              </w:rPr>
            </w:pPr>
            <w:r>
              <w:rPr>
                <w:rFonts w:hint="eastAsia"/>
                <w:sz w:val="21"/>
                <w:szCs w:val="21"/>
                <w:vertAlign w:val="baseline"/>
                <w:lang w:val="en-US" w:eastAsia="zh-CN"/>
              </w:rPr>
              <w:t>盒</w:t>
            </w:r>
          </w:p>
        </w:tc>
        <w:tc>
          <w:tcPr>
            <w:tcW w:w="758" w:type="dxa"/>
            <w:vMerge w:val="continue"/>
            <w:tcBorders>
              <w:left w:val="single" w:color="auto" w:sz="4" w:space="0"/>
              <w:right w:val="single" w:color="auto" w:sz="4" w:space="0"/>
            </w:tcBorders>
            <w:vAlign w:val="center"/>
          </w:tcPr>
          <w:p w14:paraId="3E6C0722">
            <w:pPr>
              <w:spacing w:line="360" w:lineRule="auto"/>
              <w:jc w:val="center"/>
              <w:rPr>
                <w:rFonts w:hint="default" w:cs="Calibri" w:asciiTheme="minorAscii" w:hAnsiTheme="minorAscii"/>
                <w:b w:val="0"/>
                <w:bCs w:val="0"/>
                <w:color w:val="auto"/>
                <w:sz w:val="21"/>
                <w:szCs w:val="21"/>
                <w:lang w:val="en-US" w:eastAsia="zh-CN"/>
              </w:rPr>
            </w:pPr>
          </w:p>
        </w:tc>
        <w:tc>
          <w:tcPr>
            <w:tcW w:w="855" w:type="dxa"/>
            <w:tcBorders>
              <w:top w:val="single" w:color="auto" w:sz="4" w:space="0"/>
              <w:left w:val="single" w:color="auto" w:sz="4" w:space="0"/>
              <w:bottom w:val="single" w:color="auto" w:sz="4" w:space="0"/>
              <w:right w:val="single" w:color="auto" w:sz="4" w:space="0"/>
            </w:tcBorders>
            <w:vAlign w:val="center"/>
          </w:tcPr>
          <w:p w14:paraId="706ADB18">
            <w:pPr>
              <w:spacing w:line="360" w:lineRule="auto"/>
              <w:jc w:val="center"/>
              <w:rPr>
                <w:rFonts w:hint="default" w:cs="Calibri" w:asciiTheme="minorAscii" w:hAnsiTheme="minorAscii"/>
                <w:b w:val="0"/>
                <w:bCs w:val="0"/>
                <w:color w:val="auto"/>
                <w:sz w:val="21"/>
                <w:szCs w:val="21"/>
                <w:lang w:val="en-US" w:eastAsia="zh-CN"/>
              </w:rPr>
            </w:pPr>
            <w:r>
              <w:rPr>
                <w:rFonts w:hint="eastAsia" w:cs="Calibri" w:asciiTheme="minorAscii" w:hAnsiTheme="minorAscii"/>
                <w:b w:val="0"/>
                <w:bCs w:val="0"/>
                <w:color w:val="auto"/>
                <w:sz w:val="21"/>
                <w:szCs w:val="21"/>
                <w:lang w:val="en-US" w:eastAsia="zh-CN"/>
              </w:rPr>
              <w:t>10</w:t>
            </w:r>
          </w:p>
        </w:tc>
        <w:tc>
          <w:tcPr>
            <w:tcW w:w="774" w:type="dxa"/>
            <w:tcBorders>
              <w:top w:val="single" w:color="auto" w:sz="4" w:space="0"/>
              <w:left w:val="single" w:color="auto" w:sz="4" w:space="0"/>
              <w:bottom w:val="single" w:color="auto" w:sz="4" w:space="0"/>
              <w:right w:val="single" w:color="auto" w:sz="4" w:space="0"/>
            </w:tcBorders>
            <w:vAlign w:val="center"/>
          </w:tcPr>
          <w:p w14:paraId="05357E5A">
            <w:pPr>
              <w:spacing w:line="360" w:lineRule="auto"/>
              <w:jc w:val="center"/>
              <w:rPr>
                <w:rFonts w:hint="default" w:cs="Calibri" w:asciiTheme="minorAscii" w:hAnsiTheme="minorAscii"/>
                <w:b w:val="0"/>
                <w:bCs w:val="0"/>
                <w:color w:val="auto"/>
                <w:sz w:val="21"/>
                <w:szCs w:val="21"/>
              </w:rPr>
            </w:pPr>
          </w:p>
        </w:tc>
        <w:tc>
          <w:tcPr>
            <w:tcW w:w="742" w:type="dxa"/>
            <w:tcBorders>
              <w:top w:val="single" w:color="auto" w:sz="4" w:space="0"/>
              <w:left w:val="single" w:color="auto" w:sz="4" w:space="0"/>
              <w:bottom w:val="single" w:color="auto" w:sz="4" w:space="0"/>
              <w:right w:val="single" w:color="auto" w:sz="4" w:space="0"/>
            </w:tcBorders>
            <w:vAlign w:val="center"/>
          </w:tcPr>
          <w:p w14:paraId="3AA039B1">
            <w:pPr>
              <w:spacing w:line="360" w:lineRule="auto"/>
              <w:jc w:val="center"/>
              <w:rPr>
                <w:rFonts w:hint="default" w:cs="Calibri" w:asciiTheme="minorAscii" w:hAnsiTheme="minorAscii"/>
                <w:b w:val="0"/>
                <w:bCs w:val="0"/>
                <w:color w:val="auto"/>
                <w:sz w:val="21"/>
                <w:szCs w:val="21"/>
              </w:rPr>
            </w:pPr>
          </w:p>
        </w:tc>
        <w:tc>
          <w:tcPr>
            <w:tcW w:w="2516" w:type="dxa"/>
            <w:tcBorders>
              <w:top w:val="single" w:color="auto" w:sz="4" w:space="0"/>
              <w:left w:val="single" w:color="auto" w:sz="4" w:space="0"/>
              <w:bottom w:val="single" w:color="auto" w:sz="4" w:space="0"/>
              <w:right w:val="single" w:color="auto" w:sz="4" w:space="0"/>
            </w:tcBorders>
            <w:shd w:val="clear" w:color="auto" w:fill="auto"/>
            <w:vAlign w:val="center"/>
          </w:tcPr>
          <w:p w14:paraId="5CC25BB3">
            <w:pPr>
              <w:spacing w:line="360" w:lineRule="auto"/>
              <w:jc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6#</w:t>
            </w: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14:paraId="59864BBB">
            <w:pPr>
              <w:keepNext w:val="0"/>
              <w:keepLines w:val="0"/>
              <w:widowControl/>
              <w:suppressLineNumbers w:val="0"/>
              <w:jc w:val="center"/>
              <w:textAlignment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楚航、得力、晨光</w:t>
            </w:r>
          </w:p>
        </w:tc>
      </w:tr>
      <w:tr w14:paraId="1DD4E05A">
        <w:tblPrEx>
          <w:tblCellMar>
            <w:top w:w="0" w:type="dxa"/>
            <w:left w:w="108" w:type="dxa"/>
            <w:bottom w:w="0" w:type="dxa"/>
            <w:right w:w="108" w:type="dxa"/>
          </w:tblCellMar>
        </w:tblPrEx>
        <w:trPr>
          <w:trHeight w:val="506"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4F6C1E5F">
            <w:pPr>
              <w:spacing w:line="360" w:lineRule="auto"/>
              <w:jc w:val="center"/>
              <w:rPr>
                <w:rFonts w:hint="default" w:cs="Calibri"/>
                <w:color w:val="auto"/>
                <w:sz w:val="21"/>
                <w:szCs w:val="21"/>
                <w:lang w:val="en-US" w:eastAsia="zh-CN"/>
              </w:rPr>
            </w:pPr>
            <w:r>
              <w:rPr>
                <w:rFonts w:hint="eastAsia" w:cs="Calibri"/>
                <w:color w:val="auto"/>
                <w:sz w:val="21"/>
                <w:szCs w:val="21"/>
                <w:lang w:val="en-US" w:eastAsia="zh-CN"/>
              </w:rPr>
              <w:t>13</w:t>
            </w:r>
          </w:p>
        </w:tc>
        <w:tc>
          <w:tcPr>
            <w:tcW w:w="1322" w:type="dxa"/>
            <w:tcBorders>
              <w:top w:val="single" w:color="auto" w:sz="4" w:space="0"/>
              <w:left w:val="single" w:color="auto" w:sz="4" w:space="0"/>
              <w:bottom w:val="single" w:color="auto" w:sz="4" w:space="0"/>
              <w:right w:val="single" w:color="auto" w:sz="4" w:space="0"/>
            </w:tcBorders>
            <w:shd w:val="clear" w:color="auto" w:fill="auto"/>
            <w:vAlign w:val="center"/>
          </w:tcPr>
          <w:p w14:paraId="16EB051A">
            <w:pPr>
              <w:jc w:val="center"/>
              <w:rPr>
                <w:rFonts w:hint="eastAsia" w:ascii="Calibri" w:hAnsi="Calibri" w:eastAsia="宋体" w:cs="Times New Roman"/>
                <w:kern w:val="2"/>
                <w:sz w:val="21"/>
                <w:szCs w:val="21"/>
                <w:vertAlign w:val="baseline"/>
                <w:lang w:val="en-US" w:eastAsia="zh-CN" w:bidi="ar-SA"/>
              </w:rPr>
            </w:pPr>
            <w:r>
              <w:rPr>
                <w:rFonts w:hint="eastAsia" w:cs="Times New Roman"/>
                <w:kern w:val="2"/>
                <w:sz w:val="21"/>
                <w:szCs w:val="21"/>
                <w:vertAlign w:val="baseline"/>
                <w:lang w:val="en-US" w:eastAsia="zh-CN" w:bidi="ar-SA"/>
              </w:rPr>
              <w:t>中性笔</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2F893675">
            <w:pPr>
              <w:jc w:val="center"/>
              <w:rPr>
                <w:rFonts w:hint="eastAsia"/>
                <w:sz w:val="21"/>
                <w:szCs w:val="21"/>
                <w:vertAlign w:val="baseline"/>
                <w:lang w:val="en-US" w:eastAsia="zh-CN"/>
              </w:rPr>
            </w:pPr>
            <w:r>
              <w:rPr>
                <w:rFonts w:hint="eastAsia"/>
                <w:sz w:val="21"/>
                <w:szCs w:val="21"/>
                <w:vertAlign w:val="baseline"/>
                <w:lang w:val="en-US" w:eastAsia="zh-CN"/>
              </w:rPr>
              <w:t>盒</w:t>
            </w:r>
          </w:p>
        </w:tc>
        <w:tc>
          <w:tcPr>
            <w:tcW w:w="758" w:type="dxa"/>
            <w:vMerge w:val="continue"/>
            <w:tcBorders>
              <w:left w:val="single" w:color="auto" w:sz="4" w:space="0"/>
              <w:right w:val="single" w:color="auto" w:sz="4" w:space="0"/>
            </w:tcBorders>
            <w:vAlign w:val="center"/>
          </w:tcPr>
          <w:p w14:paraId="6086EC97">
            <w:pPr>
              <w:spacing w:line="360" w:lineRule="auto"/>
              <w:jc w:val="center"/>
              <w:rPr>
                <w:rFonts w:hint="default" w:cs="Calibri" w:asciiTheme="minorAscii" w:hAnsiTheme="minorAscii"/>
                <w:b w:val="0"/>
                <w:bCs w:val="0"/>
                <w:color w:val="auto"/>
                <w:sz w:val="21"/>
                <w:szCs w:val="21"/>
                <w:lang w:val="en-US" w:eastAsia="zh-CN"/>
              </w:rPr>
            </w:pPr>
          </w:p>
        </w:tc>
        <w:tc>
          <w:tcPr>
            <w:tcW w:w="855" w:type="dxa"/>
            <w:tcBorders>
              <w:top w:val="single" w:color="auto" w:sz="4" w:space="0"/>
              <w:left w:val="single" w:color="auto" w:sz="4" w:space="0"/>
              <w:bottom w:val="single" w:color="auto" w:sz="4" w:space="0"/>
              <w:right w:val="single" w:color="auto" w:sz="4" w:space="0"/>
            </w:tcBorders>
            <w:vAlign w:val="center"/>
          </w:tcPr>
          <w:p w14:paraId="67E02135">
            <w:pPr>
              <w:spacing w:line="360" w:lineRule="auto"/>
              <w:jc w:val="center"/>
              <w:rPr>
                <w:rFonts w:hint="default" w:cs="Calibri" w:asciiTheme="minorAscii" w:hAnsiTheme="minorAscii"/>
                <w:b w:val="0"/>
                <w:bCs w:val="0"/>
                <w:color w:val="auto"/>
                <w:sz w:val="21"/>
                <w:szCs w:val="21"/>
                <w:lang w:val="en-US" w:eastAsia="zh-CN"/>
              </w:rPr>
            </w:pPr>
            <w:r>
              <w:rPr>
                <w:rFonts w:hint="eastAsia" w:cs="Calibri" w:asciiTheme="minorAscii" w:hAnsiTheme="minorAscii"/>
                <w:b w:val="0"/>
                <w:bCs w:val="0"/>
                <w:color w:val="auto"/>
                <w:sz w:val="21"/>
                <w:szCs w:val="21"/>
                <w:lang w:val="en-US" w:eastAsia="zh-CN"/>
              </w:rPr>
              <w:t>10</w:t>
            </w:r>
          </w:p>
        </w:tc>
        <w:tc>
          <w:tcPr>
            <w:tcW w:w="774" w:type="dxa"/>
            <w:tcBorders>
              <w:top w:val="single" w:color="auto" w:sz="4" w:space="0"/>
              <w:left w:val="single" w:color="auto" w:sz="4" w:space="0"/>
              <w:bottom w:val="single" w:color="auto" w:sz="4" w:space="0"/>
              <w:right w:val="single" w:color="auto" w:sz="4" w:space="0"/>
            </w:tcBorders>
            <w:vAlign w:val="center"/>
          </w:tcPr>
          <w:p w14:paraId="0046A666">
            <w:pPr>
              <w:spacing w:line="360" w:lineRule="auto"/>
              <w:jc w:val="center"/>
              <w:rPr>
                <w:rFonts w:hint="default" w:cs="Calibri" w:asciiTheme="minorAscii" w:hAnsiTheme="minorAscii"/>
                <w:b w:val="0"/>
                <w:bCs w:val="0"/>
                <w:color w:val="auto"/>
                <w:sz w:val="21"/>
                <w:szCs w:val="21"/>
              </w:rPr>
            </w:pPr>
          </w:p>
        </w:tc>
        <w:tc>
          <w:tcPr>
            <w:tcW w:w="742" w:type="dxa"/>
            <w:tcBorders>
              <w:top w:val="single" w:color="auto" w:sz="4" w:space="0"/>
              <w:left w:val="single" w:color="auto" w:sz="4" w:space="0"/>
              <w:bottom w:val="single" w:color="auto" w:sz="4" w:space="0"/>
              <w:right w:val="single" w:color="auto" w:sz="4" w:space="0"/>
            </w:tcBorders>
            <w:vAlign w:val="center"/>
          </w:tcPr>
          <w:p w14:paraId="181B3A19">
            <w:pPr>
              <w:spacing w:line="360" w:lineRule="auto"/>
              <w:jc w:val="center"/>
              <w:rPr>
                <w:rFonts w:hint="default" w:cs="Calibri" w:asciiTheme="minorAscii" w:hAnsiTheme="minorAscii"/>
                <w:b w:val="0"/>
                <w:bCs w:val="0"/>
                <w:color w:val="auto"/>
                <w:sz w:val="21"/>
                <w:szCs w:val="21"/>
              </w:rPr>
            </w:pPr>
          </w:p>
        </w:tc>
        <w:tc>
          <w:tcPr>
            <w:tcW w:w="2516" w:type="dxa"/>
            <w:tcBorders>
              <w:top w:val="single" w:color="auto" w:sz="4" w:space="0"/>
              <w:left w:val="single" w:color="auto" w:sz="4" w:space="0"/>
              <w:bottom w:val="single" w:color="auto" w:sz="4" w:space="0"/>
              <w:right w:val="single" w:color="auto" w:sz="4" w:space="0"/>
            </w:tcBorders>
            <w:shd w:val="clear" w:color="auto" w:fill="auto"/>
            <w:vAlign w:val="center"/>
          </w:tcPr>
          <w:p w14:paraId="28B66A03">
            <w:pPr>
              <w:spacing w:line="360" w:lineRule="auto"/>
              <w:jc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黑色、按动款；12支/盒</w:t>
            </w: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14:paraId="672CD9F5">
            <w:pPr>
              <w:keepNext w:val="0"/>
              <w:keepLines w:val="0"/>
              <w:widowControl/>
              <w:suppressLineNumbers w:val="0"/>
              <w:jc w:val="center"/>
              <w:textAlignment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宝克、得力、晨光</w:t>
            </w:r>
          </w:p>
        </w:tc>
      </w:tr>
      <w:tr w14:paraId="08AB6334">
        <w:tblPrEx>
          <w:tblCellMar>
            <w:top w:w="0" w:type="dxa"/>
            <w:left w:w="108" w:type="dxa"/>
            <w:bottom w:w="0" w:type="dxa"/>
            <w:right w:w="108" w:type="dxa"/>
          </w:tblCellMar>
        </w:tblPrEx>
        <w:trPr>
          <w:trHeight w:val="506"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7FDD2977">
            <w:pPr>
              <w:spacing w:line="360" w:lineRule="auto"/>
              <w:jc w:val="center"/>
              <w:rPr>
                <w:rFonts w:hint="default" w:cs="Calibri"/>
                <w:color w:val="auto"/>
                <w:sz w:val="21"/>
                <w:szCs w:val="21"/>
                <w:lang w:val="en-US" w:eastAsia="zh-CN"/>
              </w:rPr>
            </w:pPr>
            <w:r>
              <w:rPr>
                <w:rFonts w:hint="eastAsia" w:cs="Calibri"/>
                <w:color w:val="auto"/>
                <w:sz w:val="21"/>
                <w:szCs w:val="21"/>
                <w:lang w:val="en-US" w:eastAsia="zh-CN"/>
              </w:rPr>
              <w:t>14</w:t>
            </w:r>
          </w:p>
        </w:tc>
        <w:tc>
          <w:tcPr>
            <w:tcW w:w="1322" w:type="dxa"/>
            <w:tcBorders>
              <w:top w:val="single" w:color="auto" w:sz="4" w:space="0"/>
              <w:left w:val="single" w:color="auto" w:sz="4" w:space="0"/>
              <w:bottom w:val="single" w:color="auto" w:sz="4" w:space="0"/>
              <w:right w:val="single" w:color="auto" w:sz="4" w:space="0"/>
            </w:tcBorders>
            <w:shd w:val="clear" w:color="auto" w:fill="auto"/>
            <w:vAlign w:val="center"/>
          </w:tcPr>
          <w:p w14:paraId="5CCCAD7E">
            <w:pPr>
              <w:jc w:val="center"/>
              <w:rPr>
                <w:rFonts w:hint="eastAsia" w:ascii="Calibri" w:hAnsi="Calibri" w:eastAsia="宋体" w:cs="Times New Roman"/>
                <w:kern w:val="2"/>
                <w:sz w:val="21"/>
                <w:szCs w:val="21"/>
                <w:vertAlign w:val="baseline"/>
                <w:lang w:val="en-US" w:eastAsia="zh-CN" w:bidi="ar-SA"/>
              </w:rPr>
            </w:pPr>
            <w:r>
              <w:rPr>
                <w:rFonts w:hint="eastAsia" w:cs="Times New Roman"/>
                <w:kern w:val="2"/>
                <w:sz w:val="21"/>
                <w:szCs w:val="21"/>
                <w:vertAlign w:val="baseline"/>
                <w:lang w:val="en-US" w:eastAsia="zh-CN" w:bidi="ar-SA"/>
              </w:rPr>
              <w:t>中性笔</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7843248B">
            <w:pPr>
              <w:jc w:val="center"/>
              <w:rPr>
                <w:rFonts w:hint="eastAsia"/>
                <w:sz w:val="21"/>
                <w:szCs w:val="21"/>
                <w:vertAlign w:val="baseline"/>
                <w:lang w:val="en-US" w:eastAsia="zh-CN"/>
              </w:rPr>
            </w:pPr>
            <w:r>
              <w:rPr>
                <w:rFonts w:hint="eastAsia"/>
                <w:sz w:val="21"/>
                <w:szCs w:val="21"/>
                <w:vertAlign w:val="baseline"/>
                <w:lang w:val="en-US" w:eastAsia="zh-CN"/>
              </w:rPr>
              <w:t>盒</w:t>
            </w:r>
          </w:p>
        </w:tc>
        <w:tc>
          <w:tcPr>
            <w:tcW w:w="758" w:type="dxa"/>
            <w:vMerge w:val="continue"/>
            <w:tcBorders>
              <w:left w:val="single" w:color="auto" w:sz="4" w:space="0"/>
              <w:right w:val="single" w:color="auto" w:sz="4" w:space="0"/>
            </w:tcBorders>
            <w:vAlign w:val="center"/>
          </w:tcPr>
          <w:p w14:paraId="72303BBE">
            <w:pPr>
              <w:spacing w:line="360" w:lineRule="auto"/>
              <w:jc w:val="center"/>
              <w:rPr>
                <w:rFonts w:hint="default" w:cs="Calibri" w:asciiTheme="minorAscii" w:hAnsiTheme="minorAscii"/>
                <w:b w:val="0"/>
                <w:bCs w:val="0"/>
                <w:color w:val="auto"/>
                <w:sz w:val="21"/>
                <w:szCs w:val="21"/>
                <w:lang w:val="en-US" w:eastAsia="zh-CN"/>
              </w:rPr>
            </w:pPr>
          </w:p>
        </w:tc>
        <w:tc>
          <w:tcPr>
            <w:tcW w:w="855" w:type="dxa"/>
            <w:tcBorders>
              <w:top w:val="single" w:color="auto" w:sz="4" w:space="0"/>
              <w:left w:val="single" w:color="auto" w:sz="4" w:space="0"/>
              <w:bottom w:val="single" w:color="auto" w:sz="4" w:space="0"/>
              <w:right w:val="single" w:color="auto" w:sz="4" w:space="0"/>
            </w:tcBorders>
            <w:vAlign w:val="center"/>
          </w:tcPr>
          <w:p w14:paraId="44F3EAFF">
            <w:pPr>
              <w:spacing w:line="360" w:lineRule="auto"/>
              <w:jc w:val="center"/>
              <w:rPr>
                <w:rFonts w:hint="default" w:cs="Calibri" w:asciiTheme="minorAscii" w:hAnsiTheme="minorAscii"/>
                <w:b w:val="0"/>
                <w:bCs w:val="0"/>
                <w:color w:val="auto"/>
                <w:sz w:val="21"/>
                <w:szCs w:val="21"/>
                <w:lang w:val="en-US" w:eastAsia="zh-CN"/>
              </w:rPr>
            </w:pPr>
            <w:r>
              <w:rPr>
                <w:rFonts w:hint="eastAsia" w:cs="Calibri" w:asciiTheme="minorAscii" w:hAnsiTheme="minorAscii"/>
                <w:b w:val="0"/>
                <w:bCs w:val="0"/>
                <w:color w:val="auto"/>
                <w:sz w:val="21"/>
                <w:szCs w:val="21"/>
                <w:lang w:val="en-US" w:eastAsia="zh-CN"/>
              </w:rPr>
              <w:t>22</w:t>
            </w:r>
          </w:p>
        </w:tc>
        <w:tc>
          <w:tcPr>
            <w:tcW w:w="774" w:type="dxa"/>
            <w:tcBorders>
              <w:top w:val="single" w:color="auto" w:sz="4" w:space="0"/>
              <w:left w:val="single" w:color="auto" w:sz="4" w:space="0"/>
              <w:bottom w:val="single" w:color="auto" w:sz="4" w:space="0"/>
              <w:right w:val="single" w:color="auto" w:sz="4" w:space="0"/>
            </w:tcBorders>
            <w:vAlign w:val="center"/>
          </w:tcPr>
          <w:p w14:paraId="189E9972">
            <w:pPr>
              <w:spacing w:line="360" w:lineRule="auto"/>
              <w:jc w:val="center"/>
              <w:rPr>
                <w:rFonts w:hint="default" w:cs="Calibri" w:asciiTheme="minorAscii" w:hAnsiTheme="minorAscii"/>
                <w:b w:val="0"/>
                <w:bCs w:val="0"/>
                <w:color w:val="auto"/>
                <w:sz w:val="21"/>
                <w:szCs w:val="21"/>
              </w:rPr>
            </w:pPr>
          </w:p>
        </w:tc>
        <w:tc>
          <w:tcPr>
            <w:tcW w:w="742" w:type="dxa"/>
            <w:tcBorders>
              <w:top w:val="single" w:color="auto" w:sz="4" w:space="0"/>
              <w:left w:val="single" w:color="auto" w:sz="4" w:space="0"/>
              <w:bottom w:val="single" w:color="auto" w:sz="4" w:space="0"/>
              <w:right w:val="single" w:color="auto" w:sz="4" w:space="0"/>
            </w:tcBorders>
            <w:vAlign w:val="center"/>
          </w:tcPr>
          <w:p w14:paraId="4EE5218F">
            <w:pPr>
              <w:spacing w:line="360" w:lineRule="auto"/>
              <w:jc w:val="center"/>
              <w:rPr>
                <w:rFonts w:hint="default" w:cs="Calibri" w:asciiTheme="minorAscii" w:hAnsiTheme="minorAscii"/>
                <w:b w:val="0"/>
                <w:bCs w:val="0"/>
                <w:color w:val="auto"/>
                <w:sz w:val="21"/>
                <w:szCs w:val="21"/>
              </w:rPr>
            </w:pPr>
          </w:p>
        </w:tc>
        <w:tc>
          <w:tcPr>
            <w:tcW w:w="2516" w:type="dxa"/>
            <w:tcBorders>
              <w:top w:val="single" w:color="auto" w:sz="4" w:space="0"/>
              <w:left w:val="single" w:color="auto" w:sz="4" w:space="0"/>
              <w:bottom w:val="single" w:color="auto" w:sz="4" w:space="0"/>
              <w:right w:val="single" w:color="auto" w:sz="4" w:space="0"/>
            </w:tcBorders>
            <w:shd w:val="clear" w:color="auto" w:fill="auto"/>
            <w:vAlign w:val="center"/>
          </w:tcPr>
          <w:p w14:paraId="7C3176A6">
            <w:pPr>
              <w:spacing w:line="360" w:lineRule="auto"/>
              <w:jc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黑色、按动款；12支/盒</w:t>
            </w: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14:paraId="411CB56A">
            <w:pPr>
              <w:keepNext w:val="0"/>
              <w:keepLines w:val="0"/>
              <w:widowControl/>
              <w:suppressLineNumbers w:val="0"/>
              <w:jc w:val="center"/>
              <w:textAlignment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宝克、得力、晨光</w:t>
            </w:r>
          </w:p>
        </w:tc>
      </w:tr>
      <w:tr w14:paraId="60D75FEC">
        <w:tblPrEx>
          <w:tblCellMar>
            <w:top w:w="0" w:type="dxa"/>
            <w:left w:w="108" w:type="dxa"/>
            <w:bottom w:w="0" w:type="dxa"/>
            <w:right w:w="108" w:type="dxa"/>
          </w:tblCellMar>
        </w:tblPrEx>
        <w:trPr>
          <w:trHeight w:val="506"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02A8F837">
            <w:pPr>
              <w:spacing w:line="360" w:lineRule="auto"/>
              <w:jc w:val="center"/>
              <w:rPr>
                <w:rFonts w:hint="default" w:cs="Calibri"/>
                <w:color w:val="auto"/>
                <w:sz w:val="21"/>
                <w:szCs w:val="21"/>
                <w:lang w:val="en-US" w:eastAsia="zh-CN"/>
              </w:rPr>
            </w:pPr>
            <w:r>
              <w:rPr>
                <w:rFonts w:hint="eastAsia" w:cs="Calibri"/>
                <w:color w:val="auto"/>
                <w:sz w:val="21"/>
                <w:szCs w:val="21"/>
                <w:lang w:val="en-US" w:eastAsia="zh-CN"/>
              </w:rPr>
              <w:t>15</w:t>
            </w:r>
          </w:p>
        </w:tc>
        <w:tc>
          <w:tcPr>
            <w:tcW w:w="1322" w:type="dxa"/>
            <w:tcBorders>
              <w:top w:val="single" w:color="auto" w:sz="4" w:space="0"/>
              <w:left w:val="single" w:color="auto" w:sz="4" w:space="0"/>
              <w:bottom w:val="single" w:color="auto" w:sz="4" w:space="0"/>
              <w:right w:val="single" w:color="auto" w:sz="4" w:space="0"/>
            </w:tcBorders>
            <w:shd w:val="clear" w:color="auto" w:fill="auto"/>
            <w:vAlign w:val="center"/>
          </w:tcPr>
          <w:p w14:paraId="4C4DB91D">
            <w:pPr>
              <w:jc w:val="center"/>
              <w:rPr>
                <w:rFonts w:hint="eastAsia" w:ascii="Calibri" w:hAnsi="Calibri" w:eastAsia="宋体" w:cs="Times New Roman"/>
                <w:kern w:val="2"/>
                <w:sz w:val="21"/>
                <w:szCs w:val="21"/>
                <w:vertAlign w:val="baseline"/>
                <w:lang w:val="en-US" w:eastAsia="zh-CN" w:bidi="ar-SA"/>
              </w:rPr>
            </w:pPr>
            <w:r>
              <w:rPr>
                <w:rFonts w:hint="eastAsia" w:ascii="Calibri" w:hAnsi="Calibri" w:eastAsia="宋体" w:cs="Times New Roman"/>
                <w:kern w:val="2"/>
                <w:sz w:val="21"/>
                <w:szCs w:val="21"/>
                <w:vertAlign w:val="baseline"/>
                <w:lang w:val="en-US" w:eastAsia="zh-CN" w:bidi="ar-SA"/>
              </w:rPr>
              <w:t>铆管</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7FFD92CD">
            <w:pPr>
              <w:jc w:val="center"/>
              <w:rPr>
                <w:rFonts w:hint="eastAsia"/>
                <w:sz w:val="21"/>
                <w:szCs w:val="21"/>
                <w:vertAlign w:val="baseline"/>
                <w:lang w:val="en-US" w:eastAsia="zh-CN"/>
              </w:rPr>
            </w:pPr>
            <w:r>
              <w:rPr>
                <w:rFonts w:hint="eastAsia"/>
                <w:sz w:val="21"/>
                <w:szCs w:val="21"/>
                <w:vertAlign w:val="baseline"/>
                <w:lang w:val="en-US" w:eastAsia="zh-CN"/>
              </w:rPr>
              <w:t>包</w:t>
            </w:r>
          </w:p>
        </w:tc>
        <w:tc>
          <w:tcPr>
            <w:tcW w:w="758" w:type="dxa"/>
            <w:vMerge w:val="continue"/>
            <w:tcBorders>
              <w:left w:val="single" w:color="auto" w:sz="4" w:space="0"/>
              <w:right w:val="single" w:color="auto" w:sz="4" w:space="0"/>
            </w:tcBorders>
            <w:vAlign w:val="center"/>
          </w:tcPr>
          <w:p w14:paraId="174FC7CE">
            <w:pPr>
              <w:spacing w:line="360" w:lineRule="auto"/>
              <w:jc w:val="center"/>
              <w:rPr>
                <w:rFonts w:hint="default" w:cs="Calibri" w:asciiTheme="minorAscii" w:hAnsiTheme="minorAscii"/>
                <w:b w:val="0"/>
                <w:bCs w:val="0"/>
                <w:color w:val="auto"/>
                <w:sz w:val="21"/>
                <w:szCs w:val="21"/>
                <w:lang w:val="en-US" w:eastAsia="zh-CN"/>
              </w:rPr>
            </w:pPr>
          </w:p>
        </w:tc>
        <w:tc>
          <w:tcPr>
            <w:tcW w:w="855" w:type="dxa"/>
            <w:tcBorders>
              <w:top w:val="single" w:color="auto" w:sz="4" w:space="0"/>
              <w:left w:val="single" w:color="auto" w:sz="4" w:space="0"/>
              <w:bottom w:val="single" w:color="auto" w:sz="4" w:space="0"/>
              <w:right w:val="single" w:color="auto" w:sz="4" w:space="0"/>
            </w:tcBorders>
            <w:vAlign w:val="center"/>
          </w:tcPr>
          <w:p w14:paraId="584A8274">
            <w:pPr>
              <w:spacing w:line="360" w:lineRule="auto"/>
              <w:jc w:val="center"/>
              <w:rPr>
                <w:rFonts w:hint="default" w:cs="Calibri" w:asciiTheme="minorAscii" w:hAnsiTheme="minorAscii"/>
                <w:b w:val="0"/>
                <w:bCs w:val="0"/>
                <w:color w:val="auto"/>
                <w:sz w:val="21"/>
                <w:szCs w:val="21"/>
                <w:lang w:val="en-US" w:eastAsia="zh-CN"/>
              </w:rPr>
            </w:pPr>
            <w:r>
              <w:rPr>
                <w:rFonts w:hint="eastAsia" w:cs="Calibri" w:asciiTheme="minorAscii" w:hAnsiTheme="minorAscii"/>
                <w:b w:val="0"/>
                <w:bCs w:val="0"/>
                <w:color w:val="auto"/>
                <w:sz w:val="21"/>
                <w:szCs w:val="21"/>
                <w:lang w:val="en-US" w:eastAsia="zh-CN"/>
              </w:rPr>
              <w:t>80</w:t>
            </w:r>
          </w:p>
        </w:tc>
        <w:tc>
          <w:tcPr>
            <w:tcW w:w="774" w:type="dxa"/>
            <w:tcBorders>
              <w:top w:val="single" w:color="auto" w:sz="4" w:space="0"/>
              <w:left w:val="single" w:color="auto" w:sz="4" w:space="0"/>
              <w:bottom w:val="single" w:color="auto" w:sz="4" w:space="0"/>
              <w:right w:val="single" w:color="auto" w:sz="4" w:space="0"/>
            </w:tcBorders>
            <w:vAlign w:val="center"/>
          </w:tcPr>
          <w:p w14:paraId="51CC6D1B">
            <w:pPr>
              <w:spacing w:line="360" w:lineRule="auto"/>
              <w:jc w:val="center"/>
              <w:rPr>
                <w:rFonts w:hint="default" w:cs="Calibri" w:asciiTheme="minorAscii" w:hAnsiTheme="minorAscii"/>
                <w:b w:val="0"/>
                <w:bCs w:val="0"/>
                <w:color w:val="auto"/>
                <w:sz w:val="21"/>
                <w:szCs w:val="21"/>
              </w:rPr>
            </w:pPr>
          </w:p>
        </w:tc>
        <w:tc>
          <w:tcPr>
            <w:tcW w:w="742" w:type="dxa"/>
            <w:tcBorders>
              <w:top w:val="single" w:color="auto" w:sz="4" w:space="0"/>
              <w:left w:val="single" w:color="auto" w:sz="4" w:space="0"/>
              <w:bottom w:val="single" w:color="auto" w:sz="4" w:space="0"/>
              <w:right w:val="single" w:color="auto" w:sz="4" w:space="0"/>
            </w:tcBorders>
            <w:vAlign w:val="center"/>
          </w:tcPr>
          <w:p w14:paraId="10E5F085">
            <w:pPr>
              <w:spacing w:line="360" w:lineRule="auto"/>
              <w:jc w:val="center"/>
              <w:rPr>
                <w:rFonts w:hint="default" w:cs="Calibri" w:asciiTheme="minorAscii" w:hAnsiTheme="minorAscii"/>
                <w:b w:val="0"/>
                <w:bCs w:val="0"/>
                <w:color w:val="auto"/>
                <w:sz w:val="21"/>
                <w:szCs w:val="21"/>
              </w:rPr>
            </w:pPr>
          </w:p>
        </w:tc>
        <w:tc>
          <w:tcPr>
            <w:tcW w:w="2516" w:type="dxa"/>
            <w:tcBorders>
              <w:top w:val="single" w:color="auto" w:sz="4" w:space="0"/>
              <w:left w:val="single" w:color="auto" w:sz="4" w:space="0"/>
              <w:bottom w:val="single" w:color="auto" w:sz="4" w:space="0"/>
              <w:right w:val="single" w:color="auto" w:sz="4" w:space="0"/>
            </w:tcBorders>
            <w:shd w:val="clear" w:color="auto" w:fill="auto"/>
            <w:vAlign w:val="center"/>
          </w:tcPr>
          <w:p w14:paraId="10C77D2E">
            <w:pPr>
              <w:spacing w:line="360" w:lineRule="auto"/>
              <w:jc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default" w:eastAsia="宋体" w:cs="宋体" w:asciiTheme="minorAscii" w:hAnsiTheme="minorAscii"/>
                <w:b w:val="0"/>
                <w:bCs w:val="0"/>
                <w:i w:val="0"/>
                <w:iCs w:val="0"/>
                <w:color w:val="auto"/>
                <w:kern w:val="0"/>
                <w:sz w:val="21"/>
                <w:szCs w:val="21"/>
                <w:u w:val="none"/>
                <w:lang w:val="en-US" w:eastAsia="zh-CN" w:bidi="ar"/>
              </w:rPr>
              <w:t xml:space="preserve">φ5mm*1500mm </w:t>
            </w:r>
            <w:r>
              <w:rPr>
                <w:rFonts w:hint="eastAsia" w:cs="宋体" w:asciiTheme="minorAscii" w:hAnsiTheme="minorAscii"/>
                <w:b w:val="0"/>
                <w:bCs w:val="0"/>
                <w:i w:val="0"/>
                <w:iCs w:val="0"/>
                <w:color w:val="auto"/>
                <w:kern w:val="0"/>
                <w:sz w:val="21"/>
                <w:szCs w:val="21"/>
                <w:u w:val="none"/>
                <w:lang w:val="en-US" w:eastAsia="zh-CN" w:bidi="ar"/>
              </w:rPr>
              <w:t>；</w:t>
            </w:r>
            <w:r>
              <w:rPr>
                <w:rFonts w:hint="default" w:eastAsia="宋体" w:cs="宋体" w:asciiTheme="minorAscii" w:hAnsiTheme="minorAscii"/>
                <w:b w:val="0"/>
                <w:bCs w:val="0"/>
                <w:i w:val="0"/>
                <w:iCs w:val="0"/>
                <w:color w:val="auto"/>
                <w:kern w:val="0"/>
                <w:sz w:val="21"/>
                <w:szCs w:val="21"/>
                <w:u w:val="none"/>
                <w:lang w:val="en-US" w:eastAsia="zh-CN" w:bidi="ar"/>
              </w:rPr>
              <w:t>100支/盒</w:t>
            </w: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14:paraId="358F472F">
            <w:pPr>
              <w:keepNext w:val="0"/>
              <w:keepLines w:val="0"/>
              <w:widowControl/>
              <w:suppressLineNumbers w:val="0"/>
              <w:jc w:val="center"/>
              <w:textAlignment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default" w:eastAsia="宋体" w:cs="宋体" w:asciiTheme="minorAscii" w:hAnsiTheme="minorAscii"/>
                <w:b w:val="0"/>
                <w:bCs w:val="0"/>
                <w:i w:val="0"/>
                <w:iCs w:val="0"/>
                <w:color w:val="auto"/>
                <w:kern w:val="0"/>
                <w:sz w:val="21"/>
                <w:szCs w:val="21"/>
                <w:u w:val="none"/>
                <w:lang w:val="en-US" w:eastAsia="zh-CN" w:bidi="ar"/>
              </w:rPr>
              <w:t>得力、晨光</w:t>
            </w:r>
          </w:p>
        </w:tc>
      </w:tr>
      <w:tr w14:paraId="4F385408">
        <w:tblPrEx>
          <w:tblCellMar>
            <w:top w:w="0" w:type="dxa"/>
            <w:left w:w="108" w:type="dxa"/>
            <w:bottom w:w="0" w:type="dxa"/>
            <w:right w:w="108" w:type="dxa"/>
          </w:tblCellMar>
        </w:tblPrEx>
        <w:trPr>
          <w:trHeight w:val="523" w:hRule="atLeast"/>
          <w:jc w:val="center"/>
        </w:trPr>
        <w:tc>
          <w:tcPr>
            <w:tcW w:w="2728" w:type="dxa"/>
            <w:gridSpan w:val="3"/>
            <w:tcBorders>
              <w:top w:val="single" w:color="auto" w:sz="4" w:space="0"/>
              <w:left w:val="single" w:color="auto" w:sz="4" w:space="0"/>
              <w:bottom w:val="single" w:color="auto" w:sz="4" w:space="0"/>
              <w:right w:val="single" w:color="auto" w:sz="4" w:space="0"/>
            </w:tcBorders>
            <w:vAlign w:val="center"/>
          </w:tcPr>
          <w:p w14:paraId="15599D86">
            <w:pPr>
              <w:jc w:val="center"/>
              <w:rPr>
                <w:rFonts w:hint="eastAsia"/>
                <w:sz w:val="21"/>
                <w:szCs w:val="21"/>
                <w:vertAlign w:val="baseline"/>
                <w:lang w:val="en-US" w:eastAsia="zh-CN"/>
              </w:rPr>
            </w:pPr>
            <w:r>
              <w:rPr>
                <w:rFonts w:hint="eastAsia"/>
                <w:sz w:val="21"/>
                <w:szCs w:val="21"/>
                <w:vertAlign w:val="baseline"/>
                <w:lang w:val="en-US" w:eastAsia="zh-CN"/>
              </w:rPr>
              <w:t>总计</w:t>
            </w:r>
          </w:p>
        </w:tc>
        <w:tc>
          <w:tcPr>
            <w:tcW w:w="758" w:type="dxa"/>
            <w:tcBorders>
              <w:left w:val="single" w:color="auto" w:sz="4" w:space="0"/>
              <w:bottom w:val="single" w:color="auto" w:sz="4" w:space="0"/>
              <w:right w:val="single" w:color="auto" w:sz="4" w:space="0"/>
            </w:tcBorders>
            <w:vAlign w:val="center"/>
          </w:tcPr>
          <w:p w14:paraId="1BC25B7D">
            <w:pPr>
              <w:spacing w:line="360" w:lineRule="auto"/>
              <w:jc w:val="center"/>
              <w:rPr>
                <w:rFonts w:hint="default" w:cs="Calibri" w:asciiTheme="minorAscii" w:hAnsiTheme="minorAscii"/>
                <w:b w:val="0"/>
                <w:bCs w:val="0"/>
                <w:color w:val="auto"/>
                <w:sz w:val="21"/>
                <w:szCs w:val="21"/>
                <w:lang w:val="en-US" w:eastAsia="zh-CN"/>
              </w:rPr>
            </w:pPr>
            <w:r>
              <w:rPr>
                <w:rFonts w:hint="eastAsia" w:cs="Calibri" w:asciiTheme="minorAscii" w:hAnsiTheme="minorAscii"/>
                <w:b w:val="0"/>
                <w:bCs w:val="0"/>
                <w:color w:val="auto"/>
                <w:sz w:val="21"/>
                <w:szCs w:val="21"/>
                <w:lang w:val="en-US" w:eastAsia="zh-CN"/>
              </w:rPr>
              <w:t>/</w:t>
            </w:r>
          </w:p>
        </w:tc>
        <w:tc>
          <w:tcPr>
            <w:tcW w:w="855" w:type="dxa"/>
            <w:tcBorders>
              <w:top w:val="single" w:color="auto" w:sz="4" w:space="0"/>
              <w:left w:val="single" w:color="auto" w:sz="4" w:space="0"/>
              <w:bottom w:val="single" w:color="auto" w:sz="4" w:space="0"/>
              <w:right w:val="single" w:color="auto" w:sz="4" w:space="0"/>
            </w:tcBorders>
            <w:vAlign w:val="center"/>
          </w:tcPr>
          <w:p w14:paraId="376284B9">
            <w:pPr>
              <w:spacing w:line="360" w:lineRule="auto"/>
              <w:jc w:val="center"/>
              <w:rPr>
                <w:rFonts w:hint="default" w:cs="Calibri" w:asciiTheme="minorAscii" w:hAnsiTheme="minorAscii"/>
                <w:b w:val="0"/>
                <w:bCs w:val="0"/>
                <w:color w:val="auto"/>
                <w:sz w:val="21"/>
                <w:szCs w:val="21"/>
                <w:lang w:val="en-US" w:eastAsia="zh-CN"/>
              </w:rPr>
            </w:pPr>
            <w:r>
              <w:rPr>
                <w:rFonts w:hint="eastAsia" w:cs="Calibri" w:asciiTheme="minorAscii" w:hAnsiTheme="minorAscii"/>
                <w:b w:val="0"/>
                <w:bCs w:val="0"/>
                <w:color w:val="auto"/>
                <w:sz w:val="21"/>
                <w:szCs w:val="21"/>
                <w:lang w:val="en-US" w:eastAsia="zh-CN"/>
              </w:rPr>
              <w:t>677</w:t>
            </w:r>
          </w:p>
        </w:tc>
        <w:tc>
          <w:tcPr>
            <w:tcW w:w="774" w:type="dxa"/>
            <w:tcBorders>
              <w:top w:val="single" w:color="auto" w:sz="4" w:space="0"/>
              <w:left w:val="single" w:color="auto" w:sz="4" w:space="0"/>
              <w:bottom w:val="single" w:color="auto" w:sz="4" w:space="0"/>
              <w:right w:val="single" w:color="auto" w:sz="4" w:space="0"/>
            </w:tcBorders>
            <w:vAlign w:val="center"/>
          </w:tcPr>
          <w:p w14:paraId="3F4F4657">
            <w:pPr>
              <w:spacing w:line="360" w:lineRule="auto"/>
              <w:jc w:val="center"/>
              <w:rPr>
                <w:rFonts w:hint="default" w:cs="Calibri" w:asciiTheme="minorAscii" w:hAnsiTheme="minorAscii"/>
                <w:b w:val="0"/>
                <w:bCs w:val="0"/>
                <w:color w:val="auto"/>
                <w:sz w:val="21"/>
                <w:szCs w:val="21"/>
              </w:rPr>
            </w:pPr>
          </w:p>
        </w:tc>
        <w:tc>
          <w:tcPr>
            <w:tcW w:w="742" w:type="dxa"/>
            <w:tcBorders>
              <w:top w:val="single" w:color="auto" w:sz="4" w:space="0"/>
              <w:left w:val="single" w:color="auto" w:sz="4" w:space="0"/>
              <w:bottom w:val="single" w:color="auto" w:sz="4" w:space="0"/>
              <w:right w:val="single" w:color="auto" w:sz="4" w:space="0"/>
            </w:tcBorders>
            <w:vAlign w:val="center"/>
          </w:tcPr>
          <w:p w14:paraId="00E9EEF6">
            <w:pPr>
              <w:spacing w:line="360" w:lineRule="auto"/>
              <w:jc w:val="center"/>
              <w:rPr>
                <w:rFonts w:hint="default" w:cs="Calibri" w:asciiTheme="minorAscii" w:hAnsiTheme="minorAscii"/>
                <w:b w:val="0"/>
                <w:bCs w:val="0"/>
                <w:color w:val="auto"/>
                <w:sz w:val="21"/>
                <w:szCs w:val="21"/>
              </w:rPr>
            </w:pPr>
          </w:p>
        </w:tc>
        <w:tc>
          <w:tcPr>
            <w:tcW w:w="2516" w:type="dxa"/>
            <w:tcBorders>
              <w:top w:val="single" w:color="auto" w:sz="4" w:space="0"/>
              <w:left w:val="single" w:color="auto" w:sz="4" w:space="0"/>
              <w:bottom w:val="single" w:color="auto" w:sz="4" w:space="0"/>
              <w:right w:val="single" w:color="auto" w:sz="4" w:space="0"/>
            </w:tcBorders>
            <w:vAlign w:val="center"/>
          </w:tcPr>
          <w:p w14:paraId="64F7D02C">
            <w:pPr>
              <w:spacing w:line="360" w:lineRule="auto"/>
              <w:jc w:val="center"/>
              <w:rPr>
                <w:rFonts w:hint="default"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w:t>
            </w:r>
          </w:p>
        </w:tc>
        <w:tc>
          <w:tcPr>
            <w:tcW w:w="1503" w:type="dxa"/>
            <w:tcBorders>
              <w:top w:val="single" w:color="auto" w:sz="4" w:space="0"/>
              <w:left w:val="single" w:color="auto" w:sz="4" w:space="0"/>
              <w:bottom w:val="single" w:color="auto" w:sz="4" w:space="0"/>
              <w:right w:val="single" w:color="auto" w:sz="4" w:space="0"/>
            </w:tcBorders>
            <w:vAlign w:val="center"/>
          </w:tcPr>
          <w:p w14:paraId="3EFF56BD">
            <w:pPr>
              <w:keepNext w:val="0"/>
              <w:keepLines w:val="0"/>
              <w:widowControl/>
              <w:suppressLineNumbers w:val="0"/>
              <w:jc w:val="center"/>
              <w:textAlignment w:val="center"/>
              <w:rPr>
                <w:rFonts w:hint="default"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w:t>
            </w:r>
          </w:p>
        </w:tc>
      </w:tr>
    </w:tbl>
    <w:p w14:paraId="77B91168">
      <w:pPr>
        <w:spacing w:line="360" w:lineRule="auto"/>
        <w:ind w:firstLine="420" w:firstLineChars="200"/>
        <w:rPr>
          <w:rFonts w:hint="eastAsia" w:eastAsia="宋体" w:cs="Calibri"/>
          <w:sz w:val="21"/>
          <w:szCs w:val="21"/>
          <w:lang w:val="en-US" w:eastAsia="zh-CN"/>
        </w:rPr>
      </w:pPr>
      <w:r>
        <w:rPr>
          <w:rFonts w:hint="eastAsia" w:cs="宋体"/>
          <w:sz w:val="21"/>
          <w:szCs w:val="21"/>
        </w:rPr>
        <w:t>一、我公司对本采购项目报价如下</w:t>
      </w:r>
      <w:r>
        <w:rPr>
          <w:rFonts w:hint="eastAsia" w:cs="宋体"/>
          <w:sz w:val="21"/>
          <w:szCs w:val="21"/>
          <w:lang w:val="en-US" w:eastAsia="zh-CN"/>
        </w:rPr>
        <w:t>(服务类可附附件说明）</w:t>
      </w:r>
      <w:r>
        <w:rPr>
          <w:rFonts w:hint="eastAsia" w:cs="宋体"/>
          <w:sz w:val="21"/>
          <w:szCs w:val="21"/>
        </w:rPr>
        <w:t>：</w:t>
      </w:r>
    </w:p>
    <w:p w14:paraId="0AF2E150">
      <w:pPr>
        <w:spacing w:line="360" w:lineRule="auto"/>
        <w:ind w:firstLine="420" w:firstLineChars="200"/>
        <w:rPr>
          <w:rFonts w:cs="Calibri"/>
          <w:sz w:val="21"/>
          <w:szCs w:val="21"/>
        </w:rPr>
      </w:pPr>
      <w:r>
        <w:rPr>
          <w:rFonts w:hint="eastAsia" w:cs="宋体"/>
          <w:sz w:val="21"/>
          <w:szCs w:val="21"/>
        </w:rPr>
        <w:t>二、报价说明：</w:t>
      </w:r>
    </w:p>
    <w:p w14:paraId="4203D527">
      <w:pPr>
        <w:numPr>
          <w:ilvl w:val="0"/>
          <w:numId w:val="1"/>
        </w:numPr>
        <w:spacing w:line="360" w:lineRule="auto"/>
        <w:ind w:left="0" w:leftChars="0" w:firstLine="420" w:firstLineChars="200"/>
        <w:rPr>
          <w:rFonts w:cs="Calibri"/>
          <w:sz w:val="21"/>
          <w:szCs w:val="21"/>
        </w:rPr>
      </w:pPr>
      <w:r>
        <w:rPr>
          <w:rFonts w:hint="eastAsia" w:cs="宋体"/>
          <w:sz w:val="21"/>
          <w:szCs w:val="21"/>
        </w:rPr>
        <w:t>以上报价均为现场交货价，包括货物的购买、运输、开具发票等一切费用。</w:t>
      </w:r>
    </w:p>
    <w:p w14:paraId="1F416989">
      <w:pPr>
        <w:numPr>
          <w:ilvl w:val="0"/>
          <w:numId w:val="1"/>
        </w:numPr>
        <w:spacing w:line="360" w:lineRule="auto"/>
        <w:ind w:left="0" w:leftChars="0" w:firstLine="420" w:firstLineChars="200"/>
        <w:rPr>
          <w:rFonts w:hint="default" w:eastAsia="宋体" w:cs="Calibri"/>
          <w:sz w:val="21"/>
          <w:szCs w:val="21"/>
          <w:lang w:val="en-US" w:eastAsia="zh-CN"/>
        </w:rPr>
      </w:pPr>
      <w:r>
        <w:rPr>
          <w:rFonts w:hint="eastAsia" w:cs="宋体"/>
          <w:sz w:val="21"/>
          <w:szCs w:val="21"/>
        </w:rPr>
        <w:t>如果中标、我方将按照中标通知书及合同谈判内容等（如有）签订采购合同，并承诺在履约期内忠实履行合同。</w:t>
      </w:r>
    </w:p>
    <w:p w14:paraId="4DC7120C">
      <w:pPr>
        <w:numPr>
          <w:ilvl w:val="0"/>
          <w:numId w:val="1"/>
        </w:numPr>
        <w:spacing w:line="360" w:lineRule="auto"/>
        <w:ind w:left="0" w:leftChars="0" w:firstLine="420" w:firstLineChars="200"/>
        <w:rPr>
          <w:rFonts w:hint="eastAsia" w:cs="宋体"/>
          <w:sz w:val="21"/>
          <w:szCs w:val="21"/>
          <w:lang w:eastAsia="zh-CN"/>
        </w:rPr>
      </w:pPr>
      <w:r>
        <w:rPr>
          <w:rFonts w:hint="eastAsia" w:cs="宋体"/>
          <w:sz w:val="21"/>
          <w:szCs w:val="21"/>
          <w:lang w:eastAsia="zh-CN"/>
        </w:rPr>
        <w:t>报价请勿超过每项控制单价，超出控制单价报价无效。</w:t>
      </w:r>
    </w:p>
    <w:p w14:paraId="040DF1AD">
      <w:pPr>
        <w:numPr>
          <w:ilvl w:val="0"/>
          <w:numId w:val="1"/>
        </w:numPr>
        <w:spacing w:line="360" w:lineRule="auto"/>
        <w:ind w:left="0" w:leftChars="0" w:firstLine="420" w:firstLineChars="200"/>
        <w:rPr>
          <w:rFonts w:cs="Calibri"/>
          <w:sz w:val="21"/>
          <w:szCs w:val="21"/>
        </w:rPr>
      </w:pPr>
      <w:r>
        <w:rPr>
          <w:rFonts w:hint="eastAsia" w:cs="宋体"/>
          <w:sz w:val="21"/>
          <w:szCs w:val="21"/>
          <w:lang w:eastAsia="zh-CN"/>
        </w:rPr>
        <w:t>报价单含税报价、税率、品牌等空白项均应填写完整。</w:t>
      </w:r>
    </w:p>
    <w:p w14:paraId="5C20454D">
      <w:pPr>
        <w:spacing w:line="360" w:lineRule="auto"/>
        <w:ind w:firstLine="420" w:firstLineChars="200"/>
        <w:rPr>
          <w:rFonts w:cs="Calibri"/>
          <w:sz w:val="21"/>
          <w:szCs w:val="21"/>
        </w:rPr>
      </w:pPr>
      <w:r>
        <w:rPr>
          <w:rFonts w:hint="eastAsia" w:cs="宋体"/>
          <w:sz w:val="21"/>
          <w:szCs w:val="21"/>
        </w:rPr>
        <w:t>投标单位（盖章）：</w:t>
      </w:r>
      <w:r>
        <w:rPr>
          <w:rFonts w:cs="Calibri"/>
          <w:sz w:val="21"/>
          <w:szCs w:val="21"/>
        </w:rPr>
        <w:t xml:space="preserve">                          </w:t>
      </w:r>
    </w:p>
    <w:p w14:paraId="0A831C2C">
      <w:pPr>
        <w:spacing w:line="360" w:lineRule="auto"/>
        <w:ind w:firstLine="420" w:firstLineChars="200"/>
        <w:rPr>
          <w:rFonts w:cs="Calibri"/>
          <w:sz w:val="21"/>
          <w:szCs w:val="21"/>
        </w:rPr>
      </w:pPr>
      <w:r>
        <w:rPr>
          <w:rFonts w:hint="eastAsia" w:cs="宋体"/>
          <w:sz w:val="21"/>
          <w:szCs w:val="21"/>
        </w:rPr>
        <w:t>报价人：</w:t>
      </w:r>
      <w:r>
        <w:rPr>
          <w:rFonts w:cs="Calibri"/>
          <w:sz w:val="21"/>
          <w:szCs w:val="21"/>
        </w:rPr>
        <w:t xml:space="preserve">              </w:t>
      </w:r>
    </w:p>
    <w:p w14:paraId="4795BD37">
      <w:pPr>
        <w:spacing w:line="360" w:lineRule="auto"/>
        <w:ind w:firstLine="420" w:firstLineChars="200"/>
        <w:rPr>
          <w:rFonts w:hint="default" w:eastAsia="宋体" w:cs="Calibri"/>
          <w:sz w:val="21"/>
          <w:szCs w:val="21"/>
          <w:lang w:val="en-US" w:eastAsia="zh-CN"/>
        </w:rPr>
      </w:pPr>
      <w:r>
        <w:rPr>
          <w:rFonts w:hint="eastAsia" w:cs="宋体"/>
          <w:sz w:val="21"/>
          <w:szCs w:val="21"/>
        </w:rPr>
        <w:t>联系电话：</w:t>
      </w:r>
    </w:p>
    <w:p w14:paraId="0C188245">
      <w:pPr>
        <w:spacing w:line="360" w:lineRule="auto"/>
        <w:ind w:firstLine="420" w:firstLineChars="200"/>
        <w:rPr>
          <w:rFonts w:hint="eastAsia" w:cs="宋体"/>
          <w:sz w:val="21"/>
          <w:szCs w:val="21"/>
        </w:rPr>
      </w:pPr>
      <w:r>
        <w:rPr>
          <w:rFonts w:hint="eastAsia" w:cs="宋体"/>
          <w:sz w:val="21"/>
          <w:szCs w:val="21"/>
          <w:lang w:eastAsia="zh-CN"/>
        </w:rPr>
        <w:t>报价</w:t>
      </w:r>
      <w:r>
        <w:rPr>
          <w:rFonts w:hint="eastAsia" w:cs="宋体"/>
          <w:sz w:val="21"/>
          <w:szCs w:val="21"/>
        </w:rPr>
        <w:t>时间：</w:t>
      </w:r>
      <w:r>
        <w:rPr>
          <w:rFonts w:hint="eastAsia" w:cs="Calibri"/>
          <w:sz w:val="21"/>
          <w:szCs w:val="21"/>
          <w:lang w:val="en-US" w:eastAsia="zh-CN"/>
        </w:rPr>
        <w:t xml:space="preserve">       </w:t>
      </w:r>
      <w:r>
        <w:rPr>
          <w:rFonts w:hint="eastAsia" w:cs="宋体"/>
          <w:sz w:val="21"/>
          <w:szCs w:val="21"/>
        </w:rPr>
        <w:t>年</w:t>
      </w:r>
      <w:r>
        <w:rPr>
          <w:rFonts w:hint="eastAsia" w:cs="Calibri"/>
          <w:sz w:val="21"/>
          <w:szCs w:val="21"/>
          <w:lang w:val="en-US" w:eastAsia="zh-CN"/>
        </w:rPr>
        <w:t xml:space="preserve">     </w:t>
      </w:r>
      <w:r>
        <w:rPr>
          <w:rFonts w:hint="eastAsia" w:cs="宋体"/>
          <w:sz w:val="21"/>
          <w:szCs w:val="21"/>
        </w:rPr>
        <w:t>月</w:t>
      </w:r>
      <w:r>
        <w:rPr>
          <w:rFonts w:hint="eastAsia" w:cs="Calibri"/>
          <w:sz w:val="21"/>
          <w:szCs w:val="21"/>
          <w:lang w:val="en-US" w:eastAsia="zh-CN"/>
        </w:rPr>
        <w:t xml:space="preserve">     </w:t>
      </w:r>
      <w:r>
        <w:rPr>
          <w:rFonts w:hint="eastAsia" w:cs="宋体"/>
          <w:sz w:val="21"/>
          <w:szCs w:val="21"/>
        </w:rPr>
        <w:t>日</w:t>
      </w:r>
    </w:p>
    <w:p w14:paraId="27F21C48">
      <w:pPr>
        <w:spacing w:line="360" w:lineRule="auto"/>
        <w:ind w:firstLine="420" w:firstLineChars="200"/>
        <w:rPr>
          <w:rFonts w:hint="eastAsia" w:cs="宋体"/>
          <w:sz w:val="21"/>
          <w:szCs w:val="21"/>
        </w:rPr>
      </w:pPr>
    </w:p>
    <w:p w14:paraId="357ED2DA">
      <w:pPr>
        <w:spacing w:line="360" w:lineRule="auto"/>
        <w:ind w:firstLine="420" w:firstLineChars="200"/>
        <w:rPr>
          <w:rFonts w:hint="eastAsia" w:cs="宋体"/>
          <w:sz w:val="21"/>
          <w:szCs w:val="21"/>
        </w:rPr>
      </w:pPr>
    </w:p>
    <w:p w14:paraId="409EBB95">
      <w:pPr>
        <w:spacing w:line="360" w:lineRule="auto"/>
        <w:ind w:firstLine="420" w:firstLineChars="200"/>
        <w:rPr>
          <w:rFonts w:hint="eastAsia" w:cs="宋体"/>
          <w:sz w:val="21"/>
          <w:szCs w:val="21"/>
        </w:rPr>
      </w:pPr>
    </w:p>
    <w:p w14:paraId="101CA02C">
      <w:pPr>
        <w:spacing w:line="360" w:lineRule="auto"/>
        <w:ind w:firstLine="420" w:firstLineChars="200"/>
        <w:rPr>
          <w:rFonts w:hint="eastAsia" w:cs="宋体"/>
          <w:sz w:val="21"/>
          <w:szCs w:val="21"/>
        </w:rPr>
      </w:pPr>
    </w:p>
    <w:p w14:paraId="0908BD14">
      <w:pPr>
        <w:spacing w:line="360" w:lineRule="auto"/>
        <w:ind w:firstLine="420" w:firstLineChars="200"/>
        <w:rPr>
          <w:rFonts w:hint="eastAsia" w:cs="宋体"/>
          <w:sz w:val="21"/>
          <w:szCs w:val="21"/>
        </w:rPr>
      </w:pPr>
    </w:p>
    <w:p w14:paraId="3FA5B71A">
      <w:pPr>
        <w:spacing w:line="360" w:lineRule="auto"/>
        <w:ind w:firstLine="420" w:firstLineChars="200"/>
        <w:rPr>
          <w:rFonts w:hint="eastAsia" w:cs="宋体"/>
          <w:sz w:val="21"/>
          <w:szCs w:val="21"/>
        </w:rPr>
      </w:pPr>
    </w:p>
    <w:p w14:paraId="62135C78">
      <w:pPr>
        <w:spacing w:line="360" w:lineRule="auto"/>
        <w:ind w:firstLine="420" w:firstLineChars="200"/>
        <w:rPr>
          <w:rFonts w:hint="eastAsia" w:cs="宋体"/>
          <w:sz w:val="21"/>
          <w:szCs w:val="21"/>
        </w:rPr>
      </w:pPr>
    </w:p>
    <w:p w14:paraId="49F39E47">
      <w:pPr>
        <w:spacing w:line="360" w:lineRule="auto"/>
        <w:ind w:firstLine="420" w:firstLineChars="200"/>
        <w:rPr>
          <w:rFonts w:hint="eastAsia" w:cs="宋体"/>
          <w:sz w:val="21"/>
          <w:szCs w:val="21"/>
        </w:rPr>
      </w:pPr>
    </w:p>
    <w:p w14:paraId="5BD1C424">
      <w:pPr>
        <w:spacing w:line="360" w:lineRule="auto"/>
        <w:ind w:firstLine="420" w:firstLineChars="200"/>
        <w:rPr>
          <w:rFonts w:hint="eastAsia" w:cs="宋体"/>
          <w:sz w:val="21"/>
          <w:szCs w:val="21"/>
        </w:rPr>
      </w:pPr>
    </w:p>
    <w:p w14:paraId="7CE18FE3">
      <w:pPr>
        <w:spacing w:line="360" w:lineRule="auto"/>
        <w:ind w:firstLine="420" w:firstLineChars="200"/>
        <w:rPr>
          <w:rFonts w:hint="eastAsia" w:cs="宋体"/>
          <w:sz w:val="21"/>
          <w:szCs w:val="21"/>
        </w:rPr>
      </w:pPr>
    </w:p>
    <w:p w14:paraId="258820E4">
      <w:pPr>
        <w:spacing w:line="360" w:lineRule="auto"/>
        <w:ind w:firstLine="420" w:firstLineChars="200"/>
        <w:rPr>
          <w:rFonts w:hint="eastAsia" w:cs="宋体"/>
          <w:sz w:val="21"/>
          <w:szCs w:val="21"/>
        </w:rPr>
      </w:pPr>
    </w:p>
    <w:p w14:paraId="2BD6EA8D">
      <w:pPr>
        <w:spacing w:line="360" w:lineRule="auto"/>
        <w:ind w:firstLine="420" w:firstLineChars="200"/>
        <w:rPr>
          <w:rFonts w:hint="eastAsia" w:cs="宋体"/>
          <w:sz w:val="21"/>
          <w:szCs w:val="21"/>
        </w:rPr>
      </w:pPr>
    </w:p>
    <w:p w14:paraId="7635B6F2">
      <w:pPr>
        <w:spacing w:line="360" w:lineRule="auto"/>
        <w:ind w:firstLine="420" w:firstLineChars="200"/>
        <w:rPr>
          <w:rFonts w:hint="eastAsia" w:cs="宋体"/>
          <w:sz w:val="21"/>
          <w:szCs w:val="21"/>
        </w:rPr>
      </w:pPr>
    </w:p>
    <w:p w14:paraId="4BF5761C">
      <w:pPr>
        <w:spacing w:line="360" w:lineRule="auto"/>
        <w:ind w:firstLine="420" w:firstLineChars="200"/>
        <w:rPr>
          <w:rFonts w:hint="eastAsia" w:cs="宋体"/>
          <w:sz w:val="21"/>
          <w:szCs w:val="21"/>
        </w:rPr>
      </w:pPr>
    </w:p>
    <w:p w14:paraId="731EAC43">
      <w:pPr>
        <w:spacing w:line="360" w:lineRule="auto"/>
        <w:ind w:firstLine="420" w:firstLineChars="200"/>
        <w:rPr>
          <w:rFonts w:hint="eastAsia" w:cs="宋体"/>
          <w:sz w:val="21"/>
          <w:szCs w:val="21"/>
        </w:rPr>
      </w:pPr>
    </w:p>
    <w:p w14:paraId="783B4AFB">
      <w:pPr>
        <w:spacing w:line="360" w:lineRule="auto"/>
        <w:ind w:firstLine="420" w:firstLineChars="200"/>
        <w:rPr>
          <w:rFonts w:hint="eastAsia" w:cs="宋体"/>
          <w:sz w:val="21"/>
          <w:szCs w:val="21"/>
        </w:rPr>
      </w:pPr>
    </w:p>
    <w:p w14:paraId="69A25DFA">
      <w:pPr>
        <w:spacing w:line="360" w:lineRule="auto"/>
        <w:ind w:firstLine="420" w:firstLineChars="200"/>
        <w:rPr>
          <w:rFonts w:hint="eastAsia" w:cs="宋体"/>
          <w:sz w:val="21"/>
          <w:szCs w:val="21"/>
        </w:rPr>
      </w:pPr>
    </w:p>
    <w:p w14:paraId="0A005A8C">
      <w:pPr>
        <w:spacing w:line="360" w:lineRule="auto"/>
        <w:ind w:firstLine="420" w:firstLineChars="200"/>
        <w:rPr>
          <w:rFonts w:hint="eastAsia" w:cs="宋体"/>
          <w:sz w:val="21"/>
          <w:szCs w:val="21"/>
        </w:rPr>
      </w:pPr>
    </w:p>
    <w:p w14:paraId="0EF72CE4">
      <w:pPr>
        <w:spacing w:line="360" w:lineRule="auto"/>
        <w:ind w:firstLine="420" w:firstLineChars="200"/>
        <w:rPr>
          <w:rFonts w:hint="eastAsia" w:cs="宋体"/>
          <w:sz w:val="21"/>
          <w:szCs w:val="21"/>
        </w:rPr>
      </w:pPr>
    </w:p>
    <w:p w14:paraId="1B2B1A28">
      <w:pPr>
        <w:spacing w:line="360" w:lineRule="auto"/>
        <w:rPr>
          <w:rFonts w:hint="eastAsia" w:cs="宋体"/>
          <w:sz w:val="21"/>
          <w:szCs w:val="21"/>
        </w:rPr>
      </w:pPr>
    </w:p>
    <w:p w14:paraId="6421BE58">
      <w:pPr>
        <w:widowControl/>
        <w:jc w:val="both"/>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格式</w:t>
      </w:r>
      <w:r>
        <w:rPr>
          <w:rFonts w:hint="eastAsia" w:hAnsi="仿宋" w:cs="仿宋"/>
          <w:b/>
          <w:bCs/>
          <w:color w:val="auto"/>
          <w:sz w:val="24"/>
          <w:szCs w:val="24"/>
          <w:highlight w:val="none"/>
          <w:lang w:val="en-US" w:eastAsia="zh-CN"/>
        </w:rPr>
        <w:t>2</w:t>
      </w:r>
    </w:p>
    <w:p w14:paraId="48EB6B47">
      <w:pPr>
        <w:widowControl/>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eastAsia="zh-CN"/>
        </w:rPr>
        <w:t>投标人</w:t>
      </w:r>
      <w:r>
        <w:rPr>
          <w:rFonts w:hint="eastAsia" w:ascii="仿宋" w:hAnsi="仿宋" w:eastAsia="仿宋" w:cs="仿宋"/>
          <w:b/>
          <w:bCs/>
          <w:color w:val="auto"/>
          <w:sz w:val="28"/>
          <w:szCs w:val="28"/>
          <w:highlight w:val="none"/>
        </w:rPr>
        <w:t>应当提交的资格、资信证明文件</w:t>
      </w:r>
    </w:p>
    <w:p w14:paraId="47FA7F54">
      <w:pPr>
        <w:spacing w:beforeAutospacing="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填写须知</w:t>
      </w:r>
    </w:p>
    <w:p w14:paraId="140AA9BB">
      <w:pPr>
        <w:tabs>
          <w:tab w:val="left" w:pos="372"/>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应填写和提交下述规定的资格证明文件。复印件均须加盖公章；</w:t>
      </w:r>
    </w:p>
    <w:p w14:paraId="397FE40F">
      <w:pPr>
        <w:tabs>
          <w:tab w:val="left" w:pos="372"/>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所附格式中要求填写的全部内容都必须如实填写；</w:t>
      </w:r>
    </w:p>
    <w:p w14:paraId="1A45FD10">
      <w:pPr>
        <w:tabs>
          <w:tab w:val="left" w:pos="372"/>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本资格声明的签字人应保证全部声明和填写的内容是真实正确的；</w:t>
      </w:r>
    </w:p>
    <w:p w14:paraId="31C9318E">
      <w:pPr>
        <w:tabs>
          <w:tab w:val="left" w:pos="372"/>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评审小组将应用</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提交的资料，根据自己的判断和考虑决定</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履行合同的合格性及能力。</w:t>
      </w:r>
    </w:p>
    <w:p w14:paraId="5FEE90F9">
      <w:pPr>
        <w:pageBreakBefore w:val="0"/>
        <w:kinsoku/>
        <w:wordWrap/>
        <w:overflowPunct/>
        <w:topLinePunct w:val="0"/>
        <w:autoSpaceDE/>
        <w:autoSpaceDN/>
        <w:bidi w:val="0"/>
        <w:spacing w:beforeAutospacing="0" w:line="540" w:lineRule="exact"/>
        <w:jc w:val="left"/>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1.1、</w:t>
      </w:r>
      <w:r>
        <w:rPr>
          <w:rFonts w:hint="eastAsia" w:ascii="仿宋" w:hAnsi="仿宋" w:eastAsia="仿宋" w:cs="仿宋"/>
          <w:b/>
          <w:bCs/>
          <w:color w:val="auto"/>
          <w:kern w:val="0"/>
          <w:sz w:val="24"/>
          <w:szCs w:val="24"/>
          <w:highlight w:val="none"/>
          <w:u w:val="single"/>
        </w:rPr>
        <w:t>具有独立承担民事责任的能力（提供工商营业执照原件或复印件加盖公章）</w:t>
      </w:r>
      <w:r>
        <w:rPr>
          <w:rFonts w:hint="eastAsia" w:ascii="仿宋" w:hAnsi="仿宋" w:eastAsia="仿宋" w:cs="仿宋"/>
          <w:b/>
          <w:bCs/>
          <w:color w:val="auto"/>
          <w:kern w:val="0"/>
          <w:sz w:val="24"/>
          <w:szCs w:val="24"/>
          <w:highlight w:val="none"/>
        </w:rPr>
        <w:t>；</w:t>
      </w:r>
    </w:p>
    <w:p w14:paraId="1CAD50A3">
      <w:pPr>
        <w:pageBreakBefore w:val="0"/>
        <w:kinsoku/>
        <w:wordWrap/>
        <w:overflowPunct/>
        <w:topLinePunct w:val="0"/>
        <w:autoSpaceDE/>
        <w:autoSpaceDN/>
        <w:bidi w:val="0"/>
        <w:spacing w:beforeAutospacing="0" w:line="540" w:lineRule="exact"/>
        <w:jc w:val="left"/>
        <w:textAlignment w:val="auto"/>
        <w:rPr>
          <w:rFonts w:hint="eastAsia" w:hAnsi="仿宋" w:cs="仿宋"/>
          <w:b/>
          <w:bCs/>
          <w:color w:val="auto"/>
          <w:kern w:val="0"/>
          <w:sz w:val="24"/>
          <w:szCs w:val="24"/>
          <w:highlight w:val="none"/>
          <w:u w:val="single"/>
          <w:lang w:val="en-US" w:eastAsia="zh-CN"/>
        </w:rPr>
      </w:pPr>
      <w:r>
        <w:rPr>
          <w:rFonts w:hint="eastAsia" w:ascii="仿宋" w:hAnsi="仿宋" w:eastAsia="仿宋" w:cs="仿宋"/>
          <w:b/>
          <w:bCs/>
          <w:color w:val="auto"/>
          <w:kern w:val="0"/>
          <w:sz w:val="24"/>
          <w:szCs w:val="24"/>
          <w:highlight w:val="none"/>
          <w:lang w:val="en-US" w:eastAsia="zh-CN"/>
        </w:rPr>
        <w:t>1.2、</w:t>
      </w:r>
      <w:r>
        <w:rPr>
          <w:rFonts w:hint="eastAsia" w:ascii="仿宋" w:hAnsi="仿宋" w:eastAsia="仿宋" w:cs="仿宋"/>
          <w:b/>
          <w:bCs/>
          <w:color w:val="auto"/>
          <w:kern w:val="0"/>
          <w:sz w:val="24"/>
          <w:szCs w:val="24"/>
          <w:highlight w:val="none"/>
          <w:u w:val="single"/>
          <w:lang w:val="en-US" w:eastAsia="zh-CN"/>
        </w:rPr>
        <w:t>单位负责人为同一人或者存在直接控股、管理关系的不同投标人，不得参加同一合同项下的采购活动</w:t>
      </w:r>
      <w:r>
        <w:rPr>
          <w:rFonts w:hint="eastAsia" w:hAnsi="仿宋" w:cs="仿宋"/>
          <w:b/>
          <w:bCs/>
          <w:color w:val="auto"/>
          <w:kern w:val="0"/>
          <w:sz w:val="24"/>
          <w:szCs w:val="24"/>
          <w:highlight w:val="none"/>
          <w:u w:val="single"/>
          <w:lang w:val="en-US" w:eastAsia="zh-CN"/>
        </w:rPr>
        <w:t>。</w:t>
      </w:r>
    </w:p>
    <w:p w14:paraId="4BC4CFFD">
      <w:pPr>
        <w:pStyle w:val="3"/>
        <w:spacing w:after="0" w:afterAutospacing="0"/>
        <w:rPr>
          <w:rFonts w:hint="eastAsia"/>
          <w:b/>
          <w:bCs/>
          <w:lang w:val="en-US" w:eastAsia="zh-CN"/>
        </w:rPr>
      </w:pPr>
      <w:r>
        <w:rPr>
          <w:rFonts w:hint="eastAsia" w:ascii="仿宋" w:hAnsi="仿宋" w:eastAsia="仿宋" w:cs="仿宋"/>
          <w:b/>
          <w:bCs/>
          <w:color w:val="auto"/>
          <w:kern w:val="0"/>
          <w:sz w:val="24"/>
          <w:szCs w:val="24"/>
          <w:highlight w:val="none"/>
          <w:lang w:val="en-US" w:eastAsia="zh-CN"/>
        </w:rPr>
        <w:t>1.</w:t>
      </w:r>
      <w:r>
        <w:rPr>
          <w:rFonts w:hint="eastAsia" w:ascii="仿宋" w:hAnsi="仿宋" w:cs="仿宋"/>
          <w:b/>
          <w:bCs/>
          <w:color w:val="auto"/>
          <w:kern w:val="0"/>
          <w:sz w:val="24"/>
          <w:szCs w:val="24"/>
          <w:highlight w:val="none"/>
          <w:lang w:val="en-US" w:eastAsia="zh-CN"/>
        </w:rPr>
        <w:t>3</w:t>
      </w:r>
      <w:r>
        <w:rPr>
          <w:rFonts w:hint="eastAsia" w:ascii="仿宋" w:hAnsi="仿宋" w:eastAsia="仿宋" w:cs="仿宋"/>
          <w:b/>
          <w:bCs/>
          <w:color w:val="auto"/>
          <w:kern w:val="0"/>
          <w:sz w:val="24"/>
          <w:szCs w:val="24"/>
          <w:highlight w:val="none"/>
          <w:lang w:val="en-US" w:eastAsia="zh-CN"/>
        </w:rPr>
        <w:t>、</w:t>
      </w:r>
      <w:r>
        <w:rPr>
          <w:rFonts w:hint="eastAsia" w:ascii="仿宋" w:hAnsi="仿宋" w:eastAsia="仿宋" w:cs="仿宋"/>
          <w:b/>
          <w:bCs/>
          <w:color w:val="auto"/>
          <w:kern w:val="0"/>
          <w:sz w:val="24"/>
          <w:szCs w:val="24"/>
          <w:highlight w:val="none"/>
          <w:u w:val="single"/>
          <w:lang w:val="en-US" w:eastAsia="zh-CN"/>
        </w:rPr>
        <w:t>投标人须提供法人身份证原件或法人代表授权委托书及被授权人身份证原件（加盖公章）</w:t>
      </w:r>
    </w:p>
    <w:p w14:paraId="6353AE83">
      <w:pPr>
        <w:pageBreakBefore w:val="0"/>
        <w:kinsoku/>
        <w:wordWrap/>
        <w:overflowPunct/>
        <w:topLinePunct w:val="0"/>
        <w:autoSpaceDE/>
        <w:autoSpaceDN/>
        <w:bidi w:val="0"/>
        <w:spacing w:beforeAutospacing="0" w:line="540" w:lineRule="exact"/>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2</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u w:val="single"/>
        </w:rPr>
        <w:t>法律、行政法规规定的其他条件。</w:t>
      </w:r>
    </w:p>
    <w:p w14:paraId="7BE6704B">
      <w:pPr>
        <w:spacing w:line="360" w:lineRule="auto"/>
        <w:ind w:firstLine="420" w:firstLineChars="200"/>
        <w:rPr>
          <w:rFonts w:hint="eastAsia" w:cs="宋体"/>
          <w:sz w:val="21"/>
          <w:szCs w:val="21"/>
        </w:rPr>
      </w:pPr>
    </w:p>
    <w:p w14:paraId="01AD05DC">
      <w:pPr>
        <w:spacing w:line="360" w:lineRule="auto"/>
        <w:ind w:firstLine="420" w:firstLineChars="200"/>
        <w:rPr>
          <w:rFonts w:hint="eastAsia" w:cs="宋体"/>
          <w:sz w:val="21"/>
          <w:szCs w:val="21"/>
        </w:rPr>
      </w:pPr>
    </w:p>
    <w:p w14:paraId="600A1D5B">
      <w:pPr>
        <w:spacing w:line="360" w:lineRule="auto"/>
        <w:ind w:firstLine="420" w:firstLineChars="200"/>
        <w:rPr>
          <w:rFonts w:hint="eastAsia" w:cs="宋体"/>
          <w:sz w:val="21"/>
          <w:szCs w:val="21"/>
        </w:rPr>
      </w:pPr>
    </w:p>
    <w:p w14:paraId="740AE803">
      <w:pPr>
        <w:spacing w:line="360" w:lineRule="auto"/>
        <w:ind w:firstLine="420" w:firstLineChars="200"/>
        <w:rPr>
          <w:rFonts w:hint="eastAsia" w:cs="宋体"/>
          <w:sz w:val="21"/>
          <w:szCs w:val="21"/>
        </w:rPr>
      </w:pPr>
    </w:p>
    <w:p w14:paraId="1B8CB8C4">
      <w:pPr>
        <w:spacing w:line="360" w:lineRule="auto"/>
        <w:ind w:firstLine="420" w:firstLineChars="200"/>
        <w:rPr>
          <w:rFonts w:hint="eastAsia" w:cs="宋体"/>
          <w:sz w:val="21"/>
          <w:szCs w:val="21"/>
        </w:rPr>
      </w:pPr>
    </w:p>
    <w:p w14:paraId="7D164E80">
      <w:pPr>
        <w:spacing w:line="360" w:lineRule="auto"/>
        <w:ind w:firstLine="420" w:firstLineChars="200"/>
        <w:rPr>
          <w:rFonts w:hint="eastAsia" w:cs="宋体"/>
          <w:sz w:val="21"/>
          <w:szCs w:val="21"/>
        </w:rPr>
      </w:pPr>
    </w:p>
    <w:p w14:paraId="11AD16A6">
      <w:pPr>
        <w:spacing w:line="360" w:lineRule="auto"/>
        <w:ind w:firstLine="420" w:firstLineChars="200"/>
        <w:rPr>
          <w:rFonts w:hint="eastAsia" w:cs="宋体"/>
          <w:sz w:val="21"/>
          <w:szCs w:val="21"/>
        </w:rPr>
      </w:pPr>
    </w:p>
    <w:p w14:paraId="763133C0">
      <w:pPr>
        <w:spacing w:line="360" w:lineRule="auto"/>
        <w:ind w:firstLine="420" w:firstLineChars="200"/>
        <w:rPr>
          <w:rFonts w:hint="eastAsia" w:cs="宋体"/>
          <w:sz w:val="21"/>
          <w:szCs w:val="21"/>
        </w:rPr>
      </w:pPr>
    </w:p>
    <w:p w14:paraId="6FB785A4">
      <w:pPr>
        <w:spacing w:line="360" w:lineRule="auto"/>
        <w:ind w:firstLine="420" w:firstLineChars="200"/>
        <w:rPr>
          <w:rFonts w:hint="eastAsia" w:cs="宋体"/>
          <w:sz w:val="21"/>
          <w:szCs w:val="21"/>
        </w:rPr>
      </w:pPr>
    </w:p>
    <w:p w14:paraId="7B1FC4F3">
      <w:pPr>
        <w:spacing w:line="360" w:lineRule="auto"/>
        <w:ind w:firstLine="420" w:firstLineChars="200"/>
        <w:rPr>
          <w:rFonts w:hint="eastAsia" w:cs="宋体"/>
          <w:sz w:val="21"/>
          <w:szCs w:val="21"/>
        </w:rPr>
      </w:pPr>
    </w:p>
    <w:p w14:paraId="02CAF528">
      <w:pPr>
        <w:spacing w:line="360" w:lineRule="auto"/>
        <w:ind w:firstLine="420" w:firstLineChars="200"/>
        <w:rPr>
          <w:rFonts w:hint="eastAsia" w:cs="宋体"/>
          <w:sz w:val="21"/>
          <w:szCs w:val="21"/>
        </w:rPr>
      </w:pPr>
    </w:p>
    <w:p w14:paraId="5A0881E6">
      <w:pPr>
        <w:spacing w:line="360" w:lineRule="auto"/>
        <w:ind w:firstLine="420" w:firstLineChars="200"/>
        <w:rPr>
          <w:rFonts w:hint="eastAsia" w:cs="宋体"/>
          <w:sz w:val="21"/>
          <w:szCs w:val="21"/>
        </w:rPr>
      </w:pPr>
    </w:p>
    <w:p w14:paraId="273759B3">
      <w:pPr>
        <w:spacing w:line="360" w:lineRule="auto"/>
        <w:ind w:firstLine="420" w:firstLineChars="200"/>
        <w:rPr>
          <w:rFonts w:hint="eastAsia" w:cs="宋体"/>
          <w:sz w:val="21"/>
          <w:szCs w:val="21"/>
        </w:rPr>
      </w:pPr>
    </w:p>
    <w:p w14:paraId="14D258CE">
      <w:pPr>
        <w:spacing w:line="360" w:lineRule="auto"/>
        <w:ind w:firstLine="420" w:firstLineChars="200"/>
        <w:rPr>
          <w:rFonts w:hint="eastAsia" w:cs="宋体"/>
          <w:sz w:val="21"/>
          <w:szCs w:val="21"/>
        </w:rPr>
      </w:pPr>
    </w:p>
    <w:p w14:paraId="2EFED208">
      <w:pPr>
        <w:spacing w:line="360" w:lineRule="auto"/>
        <w:ind w:firstLine="420" w:firstLineChars="200"/>
        <w:rPr>
          <w:rFonts w:hint="eastAsia" w:cs="宋体"/>
          <w:sz w:val="21"/>
          <w:szCs w:val="21"/>
        </w:rPr>
      </w:pPr>
    </w:p>
    <w:p w14:paraId="3563DE4A">
      <w:pPr>
        <w:spacing w:line="360" w:lineRule="auto"/>
        <w:ind w:firstLine="420" w:firstLineChars="200"/>
        <w:rPr>
          <w:rFonts w:hint="eastAsia" w:cs="宋体"/>
          <w:sz w:val="21"/>
          <w:szCs w:val="21"/>
        </w:rPr>
      </w:pPr>
    </w:p>
    <w:p w14:paraId="58AD0923">
      <w:pPr>
        <w:spacing w:line="360" w:lineRule="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rPr>
        <w:t>格式</w:t>
      </w:r>
      <w:r>
        <w:rPr>
          <w:rFonts w:hint="eastAsia" w:hAnsi="仿宋" w:cs="仿宋"/>
          <w:b/>
          <w:bCs/>
          <w:color w:val="auto"/>
          <w:sz w:val="24"/>
          <w:szCs w:val="24"/>
          <w:lang w:val="en-US" w:eastAsia="zh-CN"/>
        </w:rPr>
        <w:t>3</w:t>
      </w:r>
    </w:p>
    <w:p w14:paraId="0F2BB6A6">
      <w:pPr>
        <w:pageBreakBefore w:val="0"/>
        <w:kinsoku/>
        <w:wordWrap/>
        <w:overflowPunct/>
        <w:topLinePunct w:val="0"/>
        <w:autoSpaceDN/>
        <w:bidi w:val="0"/>
        <w:spacing w:line="360" w:lineRule="auto"/>
        <w:jc w:val="center"/>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3</w:t>
      </w:r>
      <w:r>
        <w:rPr>
          <w:rFonts w:hint="eastAsia" w:ascii="仿宋" w:hAnsi="仿宋" w:eastAsia="仿宋" w:cs="仿宋"/>
          <w:b/>
          <w:color w:val="auto"/>
          <w:sz w:val="24"/>
          <w:szCs w:val="24"/>
          <w:highlight w:val="none"/>
        </w:rPr>
        <w:t>-2.1法定代表人授权书</w:t>
      </w:r>
    </w:p>
    <w:p w14:paraId="6A5010F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致: </w:t>
      </w:r>
    </w:p>
    <w:p w14:paraId="4BEACAB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全称）法定代表人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授权</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（全权代表姓名）为全权代表,参加贵处组织的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（项目</w:t>
      </w:r>
      <w:r>
        <w:rPr>
          <w:rFonts w:hint="eastAsia" w:ascii="仿宋" w:hAnsi="仿宋" w:eastAsia="仿宋" w:cs="仿宋"/>
          <w:color w:val="auto"/>
          <w:sz w:val="24"/>
          <w:szCs w:val="24"/>
          <w:highlight w:val="none"/>
          <w:lang w:val="en-US" w:eastAsia="zh-CN"/>
        </w:rPr>
        <w:t>名称</w:t>
      </w:r>
      <w:r>
        <w:rPr>
          <w:rFonts w:hint="eastAsia" w:ascii="仿宋" w:hAnsi="仿宋" w:eastAsia="仿宋" w:cs="仿宋"/>
          <w:color w:val="auto"/>
          <w:sz w:val="24"/>
          <w:szCs w:val="24"/>
          <w:highlight w:val="none"/>
        </w:rPr>
        <w:t>）项目活动，全权代表我方处理谈判活动中的一切事宜。</w:t>
      </w:r>
    </w:p>
    <w:p w14:paraId="24FC2F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法人代表签字或盖章：</w:t>
      </w:r>
    </w:p>
    <w:p w14:paraId="0418A1C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eastAsia="zh-CN"/>
        </w:rPr>
        <w:t>投标人名</w:t>
      </w:r>
      <w:r>
        <w:rPr>
          <w:rFonts w:hint="eastAsia" w:ascii="仿宋" w:hAnsi="仿宋" w:eastAsia="仿宋" w:cs="仿宋"/>
          <w:color w:val="auto"/>
          <w:sz w:val="24"/>
          <w:szCs w:val="24"/>
          <w:highlight w:val="none"/>
        </w:rPr>
        <w:t>称(公章)：</w:t>
      </w:r>
    </w:p>
    <w:p w14:paraId="28BFCF7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日  期：</w:t>
      </w:r>
    </w:p>
    <w:p w14:paraId="7F850E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w:t>
      </w:r>
    </w:p>
    <w:p w14:paraId="515BC5B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全权代表姓名：</w:t>
      </w:r>
      <w:r>
        <w:rPr>
          <w:rFonts w:hint="eastAsia" w:ascii="仿宋" w:hAnsi="仿宋" w:eastAsia="仿宋" w:cs="仿宋"/>
          <w:color w:val="auto"/>
          <w:sz w:val="24"/>
          <w:szCs w:val="24"/>
          <w:highlight w:val="none"/>
          <w:u w:val="single"/>
        </w:rPr>
        <w:t xml:space="preserve">                   </w:t>
      </w:r>
    </w:p>
    <w:p w14:paraId="25BCDE6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职        务：</w:t>
      </w:r>
      <w:r>
        <w:rPr>
          <w:rFonts w:hint="eastAsia" w:ascii="仿宋" w:hAnsi="仿宋" w:eastAsia="仿宋" w:cs="仿宋"/>
          <w:color w:val="auto"/>
          <w:sz w:val="24"/>
          <w:szCs w:val="24"/>
          <w:highlight w:val="none"/>
          <w:u w:val="single"/>
        </w:rPr>
        <w:t xml:space="preserve">                   </w:t>
      </w:r>
    </w:p>
    <w:p w14:paraId="097A5B0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        话：</w:t>
      </w:r>
      <w:r>
        <w:rPr>
          <w:rFonts w:hint="eastAsia" w:ascii="仿宋" w:hAnsi="仿宋" w:eastAsia="仿宋" w:cs="仿宋"/>
          <w:color w:val="auto"/>
          <w:sz w:val="24"/>
          <w:szCs w:val="24"/>
          <w:highlight w:val="none"/>
          <w:u w:val="single"/>
        </w:rPr>
        <w:t xml:space="preserve">                   </w:t>
      </w:r>
    </w:p>
    <w:p w14:paraId="1D0E422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详细通讯地址：</w:t>
      </w:r>
      <w:r>
        <w:rPr>
          <w:rFonts w:hint="eastAsia" w:ascii="仿宋" w:hAnsi="仿宋" w:eastAsia="仿宋" w:cs="仿宋"/>
          <w:color w:val="auto"/>
          <w:sz w:val="24"/>
          <w:szCs w:val="24"/>
          <w:highlight w:val="none"/>
          <w:u w:val="single"/>
        </w:rPr>
        <w:t xml:space="preserve">                                     </w:t>
      </w:r>
    </w:p>
    <w:p w14:paraId="5B32FD28">
      <w:pPr>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附法定代表人身份证扫描件：</w:t>
      </w:r>
    </w:p>
    <w:p w14:paraId="0F392B03">
      <w:pPr>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mc:AlternateContent>
          <mc:Choice Requires="wps">
            <w:drawing>
              <wp:anchor distT="0" distB="0" distL="114300" distR="114300" simplePos="0" relativeHeight="251659264" behindDoc="0" locked="0" layoutInCell="1" allowOverlap="1">
                <wp:simplePos x="0" y="0"/>
                <wp:positionH relativeFrom="column">
                  <wp:posOffset>-17780</wp:posOffset>
                </wp:positionH>
                <wp:positionV relativeFrom="paragraph">
                  <wp:posOffset>125730</wp:posOffset>
                </wp:positionV>
                <wp:extent cx="2391410" cy="1636395"/>
                <wp:effectExtent l="4445" t="4445" r="23495" b="16510"/>
                <wp:wrapNone/>
                <wp:docPr id="4" name="圆角矩形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91410" cy="16363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01B834B4"/>
                          <w:p w14:paraId="78401E0D"/>
                          <w:p w14:paraId="5517009A">
                            <w:pPr>
                              <w:ind w:left="420" w:firstLine="420"/>
                              <w:rPr>
                                <w:rFonts w:hint="eastAsia" w:ascii="仿宋" w:hAnsi="仿宋" w:eastAsia="仿宋" w:cs="仿宋"/>
                                <w:sz w:val="24"/>
                              </w:rPr>
                            </w:pPr>
                            <w:r>
                              <w:rPr>
                                <w:rFonts w:hint="eastAsia" w:ascii="仿宋" w:hAnsi="仿宋" w:eastAsia="仿宋" w:cs="仿宋"/>
                                <w:sz w:val="24"/>
                              </w:rPr>
                              <w:t>法定代表人身份证</w:t>
                            </w:r>
                          </w:p>
                          <w:p w14:paraId="52EE6EB0">
                            <w:pPr>
                              <w:ind w:firstLine="840" w:firstLineChars="350"/>
                              <w:rPr>
                                <w:rFonts w:hint="eastAsia" w:ascii="仿宋" w:hAnsi="仿宋" w:eastAsia="仿宋" w:cs="仿宋"/>
                                <w:sz w:val="24"/>
                              </w:rPr>
                            </w:pPr>
                            <w:r>
                              <w:rPr>
                                <w:rFonts w:hint="eastAsia" w:ascii="仿宋" w:hAnsi="仿宋" w:eastAsia="仿宋" w:cs="仿宋"/>
                                <w:sz w:val="24"/>
                              </w:rPr>
                              <w:t>（原件扫描件正面）</w:t>
                            </w:r>
                          </w:p>
                        </w:txbxContent>
                      </wps:txbx>
                      <wps:bodyPr upright="1"/>
                    </wps:wsp>
                  </a:graphicData>
                </a:graphic>
              </wp:anchor>
            </w:drawing>
          </mc:Choice>
          <mc:Fallback>
            <w:pict>
              <v:roundrect id="_x0000_s1026" o:spid="_x0000_s1026" o:spt="2" style="position:absolute;left:0pt;margin-left:-1.4pt;margin-top:9.9pt;height:128.85pt;width:188.3pt;z-index:251659264;mso-width-relative:page;mso-height-relative:page;" fillcolor="#FFFFFF" filled="t" stroked="t" coordsize="21600,21600" arcsize="0.166666666666667" o:gfxdata="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XZSzfVAAAACQEAAA8AAAAAAAAAAQAgAAAAIgAAAGRycy9k&#10;b3ducmV2LnhtbFBLAQIUABQAAAAIAIdO4kB/rKQpPgIAAJEEAAAOAAAAAAAAAAEAIAAAACQBAABk&#10;cnMvZTJvRG9jLnhtbFBLBQYAAAAABgAGAFkBAADUBQAAAAA=&#10;">
                <v:fill on="t" focussize="0,0"/>
                <v:stroke color="#000000" joinstyle="round"/>
                <v:imagedata o:title=""/>
                <o:lock v:ext="edit" aspectratio="t"/>
                <v:textbox>
                  <w:txbxContent>
                    <w:p w14:paraId="01B834B4"/>
                    <w:p w14:paraId="78401E0D"/>
                    <w:p w14:paraId="5517009A">
                      <w:pPr>
                        <w:ind w:left="420" w:firstLine="420"/>
                        <w:rPr>
                          <w:rFonts w:hint="eastAsia" w:ascii="仿宋" w:hAnsi="仿宋" w:eastAsia="仿宋" w:cs="仿宋"/>
                          <w:sz w:val="24"/>
                        </w:rPr>
                      </w:pPr>
                      <w:r>
                        <w:rPr>
                          <w:rFonts w:hint="eastAsia" w:ascii="仿宋" w:hAnsi="仿宋" w:eastAsia="仿宋" w:cs="仿宋"/>
                          <w:sz w:val="24"/>
                        </w:rPr>
                        <w:t>法定代表人身份证</w:t>
                      </w:r>
                    </w:p>
                    <w:p w14:paraId="52EE6EB0">
                      <w:pPr>
                        <w:ind w:firstLine="840" w:firstLineChars="350"/>
                        <w:rPr>
                          <w:rFonts w:hint="eastAsia" w:ascii="仿宋" w:hAnsi="仿宋" w:eastAsia="仿宋" w:cs="仿宋"/>
                          <w:sz w:val="24"/>
                        </w:rPr>
                      </w:pPr>
                      <w:r>
                        <w:rPr>
                          <w:rFonts w:hint="eastAsia" w:ascii="仿宋" w:hAnsi="仿宋" w:eastAsia="仿宋" w:cs="仿宋"/>
                          <w:sz w:val="24"/>
                        </w:rPr>
                        <w:t>（原件扫描件正面）</w:t>
                      </w:r>
                    </w:p>
                  </w:txbxContent>
                </v:textbox>
              </v:roundrect>
            </w:pict>
          </mc:Fallback>
        </mc:AlternateContent>
      </w:r>
      <w:r>
        <w:rPr>
          <w:rFonts w:hint="eastAsia" w:ascii="仿宋" w:hAnsi="仿宋" w:eastAsia="仿宋" w:cs="仿宋"/>
          <w:color w:val="auto"/>
          <w:sz w:val="24"/>
          <w:szCs w:val="24"/>
          <w:highlight w:val="none"/>
        </w:rPr>
        <mc:AlternateContent>
          <mc:Choice Requires="wps">
            <w:drawing>
              <wp:anchor distT="0" distB="0" distL="114300" distR="114300" simplePos="0" relativeHeight="251660288" behindDoc="0" locked="0" layoutInCell="1" allowOverlap="1">
                <wp:simplePos x="0" y="0"/>
                <wp:positionH relativeFrom="column">
                  <wp:posOffset>2454910</wp:posOffset>
                </wp:positionH>
                <wp:positionV relativeFrom="paragraph">
                  <wp:posOffset>97155</wp:posOffset>
                </wp:positionV>
                <wp:extent cx="2391410" cy="1636395"/>
                <wp:effectExtent l="4445" t="4445" r="23495" b="16510"/>
                <wp:wrapNone/>
                <wp:docPr id="6" name="圆角矩形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91410" cy="16363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44F0768D"/>
                          <w:p w14:paraId="5A7FBB01">
                            <w:pPr>
                              <w:rPr>
                                <w:rFonts w:hint="eastAsia" w:ascii="仿宋" w:hAnsi="仿宋" w:eastAsia="仿宋" w:cs="仿宋"/>
                              </w:rPr>
                            </w:pPr>
                          </w:p>
                          <w:p w14:paraId="6BEDA00B">
                            <w:pPr>
                              <w:ind w:left="420" w:firstLine="420"/>
                              <w:rPr>
                                <w:rFonts w:hint="eastAsia" w:ascii="仿宋" w:hAnsi="仿宋" w:eastAsia="仿宋" w:cs="仿宋"/>
                                <w:sz w:val="24"/>
                              </w:rPr>
                            </w:pPr>
                            <w:r>
                              <w:rPr>
                                <w:rFonts w:hint="eastAsia" w:ascii="仿宋" w:hAnsi="仿宋" w:eastAsia="仿宋" w:cs="仿宋"/>
                                <w:sz w:val="24"/>
                              </w:rPr>
                              <w:t>法定代表人身份证</w:t>
                            </w:r>
                          </w:p>
                          <w:p w14:paraId="3F1508CB">
                            <w:pPr>
                              <w:ind w:firstLine="720" w:firstLineChars="300"/>
                              <w:jc w:val="left"/>
                              <w:rPr>
                                <w:rFonts w:hint="eastAsia" w:ascii="仿宋" w:hAnsi="仿宋" w:eastAsia="仿宋" w:cs="仿宋"/>
                                <w:sz w:val="24"/>
                              </w:rPr>
                            </w:pPr>
                            <w:r>
                              <w:rPr>
                                <w:rFonts w:hint="eastAsia" w:ascii="仿宋" w:hAnsi="仿宋" w:eastAsia="仿宋" w:cs="仿宋"/>
                                <w:sz w:val="24"/>
                              </w:rPr>
                              <w:t>（原件扫描件反面）</w:t>
                            </w:r>
                          </w:p>
                          <w:p w14:paraId="312AE8A7">
                            <w:pPr>
                              <w:rPr>
                                <w:rFonts w:hint="eastAsia" w:ascii="仿宋" w:hAnsi="仿宋" w:eastAsia="仿宋" w:cs="仿宋"/>
                              </w:rPr>
                            </w:pPr>
                          </w:p>
                        </w:txbxContent>
                      </wps:txbx>
                      <wps:bodyPr upright="1"/>
                    </wps:wsp>
                  </a:graphicData>
                </a:graphic>
              </wp:anchor>
            </w:drawing>
          </mc:Choice>
          <mc:Fallback>
            <w:pict>
              <v:roundrect id="_x0000_s1026" o:spid="_x0000_s1026" o:spt="2" style="position:absolute;left:0pt;margin-left:193.3pt;margin-top:7.65pt;height:128.85pt;width:188.3pt;z-index:251660288;mso-width-relative:page;mso-height-relative:page;" fillcolor="#FFFFFF" filled="t" stroked="t" coordsize="21600,21600" arcsize="0.166666666666667" o:gfxdata="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1S+No1wAAAAoBAAAPAAAAAAAAAAEAIAAAACIAAABkcnMv&#10;ZG93bnJldi54bWxQSwECFAAUAAAACACHTuJAMpu4cz0CAACRBAAADgAAAAAAAAABACAAAAAmAQAA&#10;ZHJzL2Uyb0RvYy54bWxQSwUGAAAAAAYABgBZAQAA1QUAAAAA&#10;">
                <v:fill on="t" focussize="0,0"/>
                <v:stroke color="#000000" joinstyle="round"/>
                <v:imagedata o:title=""/>
                <o:lock v:ext="edit" aspectratio="t"/>
                <v:textbox>
                  <w:txbxContent>
                    <w:p w14:paraId="44F0768D"/>
                    <w:p w14:paraId="5A7FBB01">
                      <w:pPr>
                        <w:rPr>
                          <w:rFonts w:hint="eastAsia" w:ascii="仿宋" w:hAnsi="仿宋" w:eastAsia="仿宋" w:cs="仿宋"/>
                        </w:rPr>
                      </w:pPr>
                    </w:p>
                    <w:p w14:paraId="6BEDA00B">
                      <w:pPr>
                        <w:ind w:left="420" w:firstLine="420"/>
                        <w:rPr>
                          <w:rFonts w:hint="eastAsia" w:ascii="仿宋" w:hAnsi="仿宋" w:eastAsia="仿宋" w:cs="仿宋"/>
                          <w:sz w:val="24"/>
                        </w:rPr>
                      </w:pPr>
                      <w:r>
                        <w:rPr>
                          <w:rFonts w:hint="eastAsia" w:ascii="仿宋" w:hAnsi="仿宋" w:eastAsia="仿宋" w:cs="仿宋"/>
                          <w:sz w:val="24"/>
                        </w:rPr>
                        <w:t>法定代表人身份证</w:t>
                      </w:r>
                    </w:p>
                    <w:p w14:paraId="3F1508CB">
                      <w:pPr>
                        <w:ind w:firstLine="720" w:firstLineChars="300"/>
                        <w:jc w:val="left"/>
                        <w:rPr>
                          <w:rFonts w:hint="eastAsia" w:ascii="仿宋" w:hAnsi="仿宋" w:eastAsia="仿宋" w:cs="仿宋"/>
                          <w:sz w:val="24"/>
                        </w:rPr>
                      </w:pPr>
                      <w:r>
                        <w:rPr>
                          <w:rFonts w:hint="eastAsia" w:ascii="仿宋" w:hAnsi="仿宋" w:eastAsia="仿宋" w:cs="仿宋"/>
                          <w:sz w:val="24"/>
                        </w:rPr>
                        <w:t>（原件扫描件反面）</w:t>
                      </w:r>
                    </w:p>
                    <w:p w14:paraId="312AE8A7">
                      <w:pPr>
                        <w:rPr>
                          <w:rFonts w:hint="eastAsia" w:ascii="仿宋" w:hAnsi="仿宋" w:eastAsia="仿宋" w:cs="仿宋"/>
                        </w:rPr>
                      </w:pPr>
                    </w:p>
                  </w:txbxContent>
                </v:textbox>
              </v:roundrect>
            </w:pict>
          </mc:Fallback>
        </mc:AlternateContent>
      </w:r>
    </w:p>
    <w:p w14:paraId="7C7FC3FC">
      <w:pPr>
        <w:spacing w:line="440" w:lineRule="exact"/>
        <w:rPr>
          <w:rFonts w:hint="eastAsia" w:ascii="仿宋" w:hAnsi="仿宋" w:eastAsia="仿宋" w:cs="仿宋"/>
          <w:color w:val="auto"/>
          <w:sz w:val="24"/>
          <w:szCs w:val="24"/>
          <w:highlight w:val="none"/>
        </w:rPr>
      </w:pPr>
    </w:p>
    <w:p w14:paraId="67AC803C">
      <w:pPr>
        <w:spacing w:line="440" w:lineRule="exact"/>
        <w:rPr>
          <w:rFonts w:hint="eastAsia" w:ascii="仿宋" w:hAnsi="仿宋" w:eastAsia="仿宋" w:cs="仿宋"/>
          <w:color w:val="auto"/>
          <w:sz w:val="24"/>
          <w:szCs w:val="24"/>
          <w:highlight w:val="none"/>
        </w:rPr>
      </w:pPr>
    </w:p>
    <w:p w14:paraId="592598A8">
      <w:pPr>
        <w:spacing w:line="440" w:lineRule="exact"/>
        <w:rPr>
          <w:rFonts w:hint="eastAsia" w:ascii="仿宋" w:hAnsi="仿宋" w:eastAsia="仿宋" w:cs="仿宋"/>
          <w:color w:val="auto"/>
          <w:sz w:val="24"/>
          <w:szCs w:val="24"/>
          <w:highlight w:val="none"/>
        </w:rPr>
      </w:pPr>
    </w:p>
    <w:p w14:paraId="0D59CA0C">
      <w:pPr>
        <w:spacing w:line="440" w:lineRule="exact"/>
        <w:rPr>
          <w:rFonts w:hint="eastAsia" w:ascii="仿宋" w:hAnsi="仿宋" w:eastAsia="仿宋" w:cs="仿宋"/>
          <w:color w:val="auto"/>
          <w:sz w:val="24"/>
          <w:szCs w:val="24"/>
          <w:highlight w:val="none"/>
        </w:rPr>
      </w:pPr>
    </w:p>
    <w:p w14:paraId="582E3C57">
      <w:pPr>
        <w:spacing w:line="440" w:lineRule="exact"/>
        <w:rPr>
          <w:rFonts w:hint="eastAsia" w:ascii="仿宋" w:hAnsi="仿宋" w:eastAsia="仿宋" w:cs="仿宋"/>
          <w:color w:val="auto"/>
          <w:sz w:val="24"/>
          <w:szCs w:val="24"/>
          <w:highlight w:val="none"/>
        </w:rPr>
      </w:pPr>
    </w:p>
    <w:p w14:paraId="0FED246B">
      <w:pPr>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附被授权人身份证扫描件：</w:t>
      </w:r>
    </w:p>
    <w:p w14:paraId="27399F8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2471420</wp:posOffset>
                </wp:positionH>
                <wp:positionV relativeFrom="paragraph">
                  <wp:posOffset>112395</wp:posOffset>
                </wp:positionV>
                <wp:extent cx="2391410" cy="1636395"/>
                <wp:effectExtent l="4445" t="4445" r="23495" b="16510"/>
                <wp:wrapNone/>
                <wp:docPr id="7" name="圆角矩形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91410" cy="16363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51952ABE"/>
                          <w:p w14:paraId="21D98C46">
                            <w:pPr>
                              <w:ind w:left="420" w:firstLine="480" w:firstLineChars="200"/>
                              <w:rPr>
                                <w:rFonts w:hint="eastAsia" w:ascii="仿宋" w:hAnsi="仿宋" w:eastAsia="仿宋" w:cs="仿宋"/>
                                <w:sz w:val="24"/>
                              </w:rPr>
                            </w:pPr>
                            <w:r>
                              <w:rPr>
                                <w:rFonts w:hint="eastAsia" w:ascii="仿宋" w:hAnsi="仿宋" w:eastAsia="仿宋" w:cs="仿宋"/>
                                <w:sz w:val="24"/>
                              </w:rPr>
                              <w:t>被授权人身份证</w:t>
                            </w:r>
                          </w:p>
                          <w:p w14:paraId="490CF67B">
                            <w:pPr>
                              <w:ind w:firstLine="720" w:firstLineChars="300"/>
                              <w:rPr>
                                <w:rFonts w:hint="eastAsia" w:ascii="仿宋" w:hAnsi="仿宋" w:eastAsia="仿宋" w:cs="仿宋"/>
                                <w:sz w:val="24"/>
                              </w:rPr>
                            </w:pPr>
                            <w:r>
                              <w:rPr>
                                <w:rFonts w:hint="eastAsia" w:ascii="仿宋" w:hAnsi="仿宋" w:eastAsia="仿宋" w:cs="仿宋"/>
                                <w:sz w:val="24"/>
                              </w:rPr>
                              <w:t>（原件扫描件反面）</w:t>
                            </w:r>
                          </w:p>
                          <w:p w14:paraId="496A2C68"/>
                        </w:txbxContent>
                      </wps:txbx>
                      <wps:bodyPr upright="1"/>
                    </wps:wsp>
                  </a:graphicData>
                </a:graphic>
              </wp:anchor>
            </w:drawing>
          </mc:Choice>
          <mc:Fallback>
            <w:pict>
              <v:roundrect id="_x0000_s1026" o:spid="_x0000_s1026" o:spt="2" style="position:absolute;left:0pt;margin-left:194.6pt;margin-top:8.85pt;height:128.85pt;width:188.3pt;z-index:251662336;mso-width-relative:page;mso-height-relative:page;" fillcolor="#FFFFFF" filled="t" stroked="t" coordsize="21600,21600" arcsize="0.166666666666667" o:gfxdata="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g1WO9cAAAAKAQAADwAAAAAAAAABACAAAAAiAAAAZHJz&#10;L2Rvd25yZXYueG1sUEsBAhQAFAAAAAgAh07iQLQDDrM+AgAAkQQAAA4AAAAAAAAAAQAgAAAAJgEA&#10;AGRycy9lMm9Eb2MueG1sUEsFBgAAAAAGAAYAWQEAANYFAAAAAA==&#10;">
                <v:fill on="t" focussize="0,0"/>
                <v:stroke color="#000000" joinstyle="round"/>
                <v:imagedata o:title=""/>
                <o:lock v:ext="edit" aspectratio="t"/>
                <v:textbox>
                  <w:txbxContent>
                    <w:p w14:paraId="51952ABE"/>
                    <w:p w14:paraId="21D98C46">
                      <w:pPr>
                        <w:ind w:left="420" w:firstLine="480" w:firstLineChars="200"/>
                        <w:rPr>
                          <w:rFonts w:hint="eastAsia" w:ascii="仿宋" w:hAnsi="仿宋" w:eastAsia="仿宋" w:cs="仿宋"/>
                          <w:sz w:val="24"/>
                        </w:rPr>
                      </w:pPr>
                      <w:r>
                        <w:rPr>
                          <w:rFonts w:hint="eastAsia" w:ascii="仿宋" w:hAnsi="仿宋" w:eastAsia="仿宋" w:cs="仿宋"/>
                          <w:sz w:val="24"/>
                        </w:rPr>
                        <w:t>被授权人身份证</w:t>
                      </w:r>
                    </w:p>
                    <w:p w14:paraId="490CF67B">
                      <w:pPr>
                        <w:ind w:firstLine="720" w:firstLineChars="300"/>
                        <w:rPr>
                          <w:rFonts w:hint="eastAsia" w:ascii="仿宋" w:hAnsi="仿宋" w:eastAsia="仿宋" w:cs="仿宋"/>
                          <w:sz w:val="24"/>
                        </w:rPr>
                      </w:pPr>
                      <w:r>
                        <w:rPr>
                          <w:rFonts w:hint="eastAsia" w:ascii="仿宋" w:hAnsi="仿宋" w:eastAsia="仿宋" w:cs="仿宋"/>
                          <w:sz w:val="24"/>
                        </w:rPr>
                        <w:t>（原件扫描件反面）</w:t>
                      </w:r>
                    </w:p>
                    <w:p w14:paraId="496A2C68"/>
                  </w:txbxContent>
                </v:textbox>
              </v:roundrect>
            </w:pict>
          </mc:Fallback>
        </mc:AlternateContent>
      </w:r>
      <w:r>
        <w:rPr>
          <w:rFonts w:hint="eastAsia" w:ascii="仿宋" w:hAnsi="仿宋" w:eastAsia="仿宋" w:cs="仿宋"/>
          <w:color w:val="auto"/>
          <w:sz w:val="24"/>
          <w:szCs w:val="24"/>
          <w:highlight w:val="none"/>
        </w:rPr>
        <mc:AlternateContent>
          <mc:Choice Requires="wps">
            <w:drawing>
              <wp:anchor distT="0" distB="0" distL="114300" distR="114300" simplePos="0" relativeHeight="251661312" behindDoc="0" locked="0" layoutInCell="1" allowOverlap="1">
                <wp:simplePos x="0" y="0"/>
                <wp:positionH relativeFrom="column">
                  <wp:posOffset>17780</wp:posOffset>
                </wp:positionH>
                <wp:positionV relativeFrom="paragraph">
                  <wp:posOffset>112395</wp:posOffset>
                </wp:positionV>
                <wp:extent cx="2391410" cy="1636395"/>
                <wp:effectExtent l="4445" t="4445" r="23495" b="16510"/>
                <wp:wrapNone/>
                <wp:docPr id="8" name="圆角矩形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91410" cy="16363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64293560"/>
                          <w:p w14:paraId="142D227F">
                            <w:pPr>
                              <w:ind w:left="420" w:firstLine="480" w:firstLineChars="200"/>
                              <w:rPr>
                                <w:rFonts w:hint="eastAsia" w:ascii="仿宋" w:hAnsi="仿宋" w:eastAsia="仿宋" w:cs="仿宋"/>
                                <w:sz w:val="24"/>
                              </w:rPr>
                            </w:pPr>
                            <w:r>
                              <w:rPr>
                                <w:rFonts w:hint="eastAsia" w:ascii="仿宋" w:hAnsi="仿宋" w:eastAsia="仿宋" w:cs="仿宋"/>
                                <w:sz w:val="24"/>
                              </w:rPr>
                              <w:t>被授权人身份证</w:t>
                            </w:r>
                          </w:p>
                          <w:p w14:paraId="6DF27B2D">
                            <w:pPr>
                              <w:ind w:left="420" w:firstLine="360" w:firstLineChars="150"/>
                              <w:rPr>
                                <w:rFonts w:hint="eastAsia" w:ascii="仿宋" w:hAnsi="仿宋" w:eastAsia="仿宋" w:cs="仿宋"/>
                                <w:sz w:val="24"/>
                              </w:rPr>
                            </w:pPr>
                            <w:r>
                              <w:rPr>
                                <w:rFonts w:hint="eastAsia" w:ascii="仿宋" w:hAnsi="仿宋" w:eastAsia="仿宋" w:cs="仿宋"/>
                                <w:sz w:val="24"/>
                              </w:rPr>
                              <w:t>（原件扫描件正面）</w:t>
                            </w:r>
                          </w:p>
                        </w:txbxContent>
                      </wps:txbx>
                      <wps:bodyPr upright="1"/>
                    </wps:wsp>
                  </a:graphicData>
                </a:graphic>
              </wp:anchor>
            </w:drawing>
          </mc:Choice>
          <mc:Fallback>
            <w:pict>
              <v:roundrect id="_x0000_s1026" o:spid="_x0000_s1026" o:spt="2" style="position:absolute;left:0pt;margin-left:1.4pt;margin-top:8.85pt;height:128.85pt;width:188.3pt;z-index:251661312;mso-width-relative:page;mso-height-relative:page;" fillcolor="#FFFFFF" filled="t" stroked="t" coordsize="21600,21600" arcsize="0.166666666666667" o:gfxdata="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s1ainVAAAACAEAAA8AAAAAAAAAAQAgAAAAIgAAAGRycy9k&#10;b3ducmV2LnhtbFBLAQIUABQAAAAIAIdO4kCQGZ0uPgIAAJEEAAAOAAAAAAAAAAEAIAAAACQBAABk&#10;cnMvZTJvRG9jLnhtbFBLBQYAAAAABgAGAFkBAADUBQAAAAA=&#10;">
                <v:fill on="t" focussize="0,0"/>
                <v:stroke color="#000000" joinstyle="round"/>
                <v:imagedata o:title=""/>
                <o:lock v:ext="edit" aspectratio="t"/>
                <v:textbox>
                  <w:txbxContent>
                    <w:p w14:paraId="64293560"/>
                    <w:p w14:paraId="142D227F">
                      <w:pPr>
                        <w:ind w:left="420" w:firstLine="480" w:firstLineChars="200"/>
                        <w:rPr>
                          <w:rFonts w:hint="eastAsia" w:ascii="仿宋" w:hAnsi="仿宋" w:eastAsia="仿宋" w:cs="仿宋"/>
                          <w:sz w:val="24"/>
                        </w:rPr>
                      </w:pPr>
                      <w:r>
                        <w:rPr>
                          <w:rFonts w:hint="eastAsia" w:ascii="仿宋" w:hAnsi="仿宋" w:eastAsia="仿宋" w:cs="仿宋"/>
                          <w:sz w:val="24"/>
                        </w:rPr>
                        <w:t>被授权人身份证</w:t>
                      </w:r>
                    </w:p>
                    <w:p w14:paraId="6DF27B2D">
                      <w:pPr>
                        <w:ind w:left="420" w:firstLine="360" w:firstLineChars="150"/>
                        <w:rPr>
                          <w:rFonts w:hint="eastAsia" w:ascii="仿宋" w:hAnsi="仿宋" w:eastAsia="仿宋" w:cs="仿宋"/>
                          <w:sz w:val="24"/>
                        </w:rPr>
                      </w:pPr>
                      <w:r>
                        <w:rPr>
                          <w:rFonts w:hint="eastAsia" w:ascii="仿宋" w:hAnsi="仿宋" w:eastAsia="仿宋" w:cs="仿宋"/>
                          <w:sz w:val="24"/>
                        </w:rPr>
                        <w:t>（原件扫描件正面）</w:t>
                      </w:r>
                    </w:p>
                  </w:txbxContent>
                </v:textbox>
              </v:roundrect>
            </w:pict>
          </mc:Fallback>
        </mc:AlternateContent>
      </w:r>
    </w:p>
    <w:p w14:paraId="63BFA061">
      <w:pPr>
        <w:spacing w:line="360" w:lineRule="auto"/>
        <w:rPr>
          <w:rFonts w:hint="eastAsia" w:hAnsi="仿宋"/>
          <w:b/>
          <w:bCs/>
          <w:color w:val="auto"/>
          <w:sz w:val="24"/>
          <w:szCs w:val="24"/>
          <w:lang w:val="en-US" w:eastAsia="zh-CN"/>
        </w:rPr>
      </w:pPr>
      <w:r>
        <w:rPr>
          <w:rFonts w:hint="eastAsia" w:ascii="仿宋" w:hAnsi="仿宋" w:eastAsia="仿宋" w:cs="仿宋"/>
          <w:color w:val="auto"/>
          <w:sz w:val="24"/>
          <w:szCs w:val="24"/>
          <w:highlight w:val="none"/>
        </w:rPr>
        <w:br w:type="page"/>
      </w:r>
    </w:p>
    <w:p w14:paraId="03191878">
      <w:pPr>
        <w:pageBreakBefore w:val="0"/>
        <w:kinsoku/>
        <w:wordWrap/>
        <w:overflowPunct/>
        <w:topLinePunct w:val="0"/>
        <w:autoSpaceDN/>
        <w:bidi w:val="0"/>
        <w:adjustRightInd w:val="0"/>
        <w:snapToGrid w:val="0"/>
        <w:spacing w:line="360" w:lineRule="auto"/>
        <w:jc w:val="center"/>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3-2.</w:t>
      </w:r>
      <w:r>
        <w:rPr>
          <w:rFonts w:hint="eastAsia" w:hAnsi="仿宋" w:cs="仿宋"/>
          <w:b/>
          <w:bCs/>
          <w:color w:val="auto"/>
          <w:sz w:val="24"/>
          <w:szCs w:val="24"/>
          <w:highlight w:val="none"/>
          <w:lang w:val="en-US" w:eastAsia="zh-CN"/>
        </w:rPr>
        <w:t>2</w:t>
      </w:r>
      <w:r>
        <w:rPr>
          <w:rFonts w:hint="eastAsia" w:ascii="仿宋" w:hAnsi="仿宋" w:eastAsia="仿宋" w:cs="仿宋"/>
          <w:b/>
          <w:bCs/>
          <w:color w:val="auto"/>
          <w:sz w:val="24"/>
          <w:szCs w:val="24"/>
          <w:highlight w:val="none"/>
          <w:lang w:val="en-US" w:eastAsia="zh-CN"/>
        </w:rPr>
        <w:t>采购文件要求的其他资格证明文件</w:t>
      </w:r>
    </w:p>
    <w:p w14:paraId="54DDAA59">
      <w:pPr>
        <w:pageBreakBefore w:val="0"/>
        <w:kinsoku/>
        <w:wordWrap/>
        <w:overflowPunct/>
        <w:topLinePunct w:val="0"/>
        <w:autoSpaceDN/>
        <w:bidi w:val="0"/>
        <w:adjustRightInd w:val="0"/>
        <w:snapToGrid w:val="0"/>
        <w:spacing w:line="360" w:lineRule="auto"/>
        <w:jc w:val="center"/>
        <w:rPr>
          <w:rFonts w:hint="default" w:ascii="仿宋" w:hAnsi="仿宋" w:eastAsia="仿宋" w:cs="仿宋"/>
          <w:b/>
          <w:bCs/>
          <w:color w:val="auto"/>
          <w:sz w:val="24"/>
          <w:szCs w:val="24"/>
          <w:highlight w:val="none"/>
          <w:lang w:val="en-US" w:eastAsia="zh-CN"/>
        </w:rPr>
      </w:pPr>
      <w:r>
        <w:rPr>
          <w:rFonts w:hint="eastAsia" w:hAnsi="仿宋" w:cs="仿宋"/>
          <w:b/>
          <w:bCs/>
          <w:color w:val="auto"/>
          <w:sz w:val="24"/>
          <w:szCs w:val="24"/>
          <w:highlight w:val="none"/>
          <w:lang w:val="en-US" w:eastAsia="zh-CN"/>
        </w:rPr>
        <w:t>营业执照加盖公章</w:t>
      </w:r>
    </w:p>
    <w:p w14:paraId="25E8BFAC">
      <w:pPr>
        <w:pStyle w:val="3"/>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drawing>
          <wp:inline distT="0" distB="0" distL="114300" distR="114300">
            <wp:extent cx="5274945" cy="6958965"/>
            <wp:effectExtent l="0" t="0" r="1905" b="13335"/>
            <wp:docPr id="5" name="图片 5" descr="f3f9a9f40571b8ff7baa80960d96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3f9a9f40571b8ff7baa80960d96e19"/>
                    <pic:cNvPicPr>
                      <a:picLocks noChangeAspect="1"/>
                    </pic:cNvPicPr>
                  </pic:nvPicPr>
                  <pic:blipFill>
                    <a:blip r:embed="rId4"/>
                    <a:stretch>
                      <a:fillRect/>
                    </a:stretch>
                  </pic:blipFill>
                  <pic:spPr>
                    <a:xfrm>
                      <a:off x="0" y="0"/>
                      <a:ext cx="5274945" cy="6958965"/>
                    </a:xfrm>
                    <a:prstGeom prst="rect">
                      <a:avLst/>
                    </a:prstGeom>
                  </pic:spPr>
                </pic:pic>
              </a:graphicData>
            </a:graphic>
          </wp:inline>
        </w:drawing>
      </w:r>
    </w:p>
    <w:p w14:paraId="63839E32">
      <w:pPr>
        <w:spacing w:line="360" w:lineRule="auto"/>
        <w:ind w:firstLine="480" w:firstLineChars="200"/>
        <w:rPr>
          <w:rFonts w:hint="eastAsia" w:ascii="仿宋" w:hAnsi="仿宋" w:eastAsia="仿宋" w:cs="仿宋"/>
          <w:color w:val="auto"/>
          <w:sz w:val="24"/>
          <w:szCs w:val="24"/>
        </w:rPr>
      </w:pPr>
    </w:p>
    <w:p w14:paraId="5F5CACB0">
      <w:pPr>
        <w:spacing w:line="360" w:lineRule="auto"/>
        <w:ind w:firstLine="480" w:firstLineChars="200"/>
        <w:rPr>
          <w:rFonts w:hint="eastAsia" w:ascii="仿宋" w:hAnsi="仿宋" w:eastAsia="仿宋" w:cs="仿宋"/>
          <w:color w:val="auto"/>
          <w:sz w:val="24"/>
          <w:szCs w:val="24"/>
        </w:rPr>
      </w:pPr>
    </w:p>
    <w:p w14:paraId="65BA7EEB">
      <w:pPr>
        <w:spacing w:line="360" w:lineRule="auto"/>
        <w:ind w:firstLine="480" w:firstLineChars="200"/>
        <w:rPr>
          <w:rFonts w:hint="eastAsia" w:ascii="仿宋" w:hAnsi="仿宋" w:eastAsia="仿宋" w:cs="仿宋"/>
          <w:color w:val="auto"/>
          <w:sz w:val="24"/>
          <w:szCs w:val="24"/>
        </w:rPr>
      </w:pPr>
    </w:p>
    <w:p w14:paraId="789399AF">
      <w:pPr>
        <w:spacing w:line="360" w:lineRule="auto"/>
        <w:ind w:firstLine="480" w:firstLineChars="200"/>
        <w:rPr>
          <w:rFonts w:hint="eastAsia" w:ascii="仿宋" w:hAnsi="仿宋" w:eastAsia="仿宋" w:cs="仿宋"/>
          <w:color w:val="auto"/>
          <w:sz w:val="24"/>
          <w:szCs w:val="24"/>
        </w:rPr>
      </w:pPr>
      <w:bookmarkStart w:id="0" w:name="_GoBack"/>
      <w:bookmarkEnd w:id="0"/>
    </w:p>
    <w:p w14:paraId="7FBA036F">
      <w:pPr>
        <w:jc w:val="both"/>
        <w:rPr>
          <w:rFonts w:hint="eastAsia" w:ascii="仿宋" w:hAnsi="仿宋" w:eastAsia="仿宋" w:cs="仿宋"/>
          <w:b/>
          <w:bCs/>
          <w:color w:val="auto"/>
          <w:sz w:val="24"/>
          <w:szCs w:val="24"/>
        </w:rPr>
      </w:pPr>
    </w:p>
    <w:p w14:paraId="01B6545E">
      <w:pPr>
        <w:jc w:val="both"/>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rPr>
        <w:t>格式</w:t>
      </w:r>
      <w:r>
        <w:rPr>
          <w:rFonts w:hint="eastAsia" w:hAnsi="仿宋" w:cs="仿宋"/>
          <w:b/>
          <w:bCs/>
          <w:color w:val="auto"/>
          <w:sz w:val="24"/>
          <w:szCs w:val="24"/>
          <w:lang w:val="en-US" w:eastAsia="zh-CN"/>
        </w:rPr>
        <w:t>4</w:t>
      </w:r>
      <w:r>
        <w:rPr>
          <w:rFonts w:hint="eastAsia" w:ascii="仿宋" w:hAnsi="仿宋" w:eastAsia="仿宋" w:cs="仿宋"/>
          <w:b/>
          <w:bCs/>
          <w:color w:val="auto"/>
          <w:sz w:val="24"/>
          <w:szCs w:val="24"/>
        </w:rPr>
        <w:t>密封报价文件格式</w:t>
      </w:r>
      <w:r>
        <w:rPr>
          <w:rFonts w:hint="eastAsia" w:ascii="仿宋" w:hAnsi="仿宋" w:eastAsia="仿宋" w:cs="仿宋"/>
          <w:b/>
          <w:bCs/>
          <w:color w:val="auto"/>
          <w:sz w:val="24"/>
          <w:szCs w:val="24"/>
          <w:lang w:val="en-US" w:eastAsia="zh-CN"/>
        </w:rPr>
        <w:t xml:space="preserve"> </w:t>
      </w:r>
    </w:p>
    <w:p w14:paraId="5DB5F9CC">
      <w:pPr>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drawing>
          <wp:inline distT="0" distB="0" distL="114300" distR="114300">
            <wp:extent cx="2838450" cy="4104005"/>
            <wp:effectExtent l="0" t="0" r="0" b="10795"/>
            <wp:docPr id="3" name="图片 3" descr="d08b7b569f08e03f882a670cb3f0e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08b7b569f08e03f882a670cb3f0e2e"/>
                    <pic:cNvPicPr>
                      <a:picLocks noChangeAspect="1"/>
                    </pic:cNvPicPr>
                  </pic:nvPicPr>
                  <pic:blipFill>
                    <a:blip r:embed="rId5"/>
                    <a:stretch>
                      <a:fillRect/>
                    </a:stretch>
                  </pic:blipFill>
                  <pic:spPr>
                    <a:xfrm>
                      <a:off x="0" y="0"/>
                      <a:ext cx="2838450" cy="4104005"/>
                    </a:xfrm>
                    <a:prstGeom prst="rect">
                      <a:avLst/>
                    </a:prstGeom>
                  </pic:spPr>
                </pic:pic>
              </a:graphicData>
            </a:graphic>
          </wp:inline>
        </w:drawing>
      </w:r>
      <w:r>
        <w:rPr>
          <w:rFonts w:hint="eastAsia" w:ascii="仿宋" w:hAnsi="仿宋" w:eastAsia="仿宋" w:cs="仿宋"/>
          <w:b/>
          <w:bCs/>
          <w:color w:val="auto"/>
          <w:sz w:val="24"/>
          <w:szCs w:val="24"/>
        </w:rPr>
        <w:drawing>
          <wp:anchor distT="0" distB="0" distL="114300" distR="114300" simplePos="0" relativeHeight="251663360" behindDoc="0" locked="0" layoutInCell="1" allowOverlap="1">
            <wp:simplePos x="0" y="0"/>
            <wp:positionH relativeFrom="column">
              <wp:posOffset>-759460</wp:posOffset>
            </wp:positionH>
            <wp:positionV relativeFrom="paragraph">
              <wp:posOffset>105410</wp:posOffset>
            </wp:positionV>
            <wp:extent cx="3055620" cy="4213860"/>
            <wp:effectExtent l="0" t="0" r="11430" b="15240"/>
            <wp:wrapSquare wrapText="bothSides"/>
            <wp:docPr id="9" name="图片 9" descr="12fbee6a3a9797c631237beccf0f2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2fbee6a3a9797c631237beccf0f26c"/>
                    <pic:cNvPicPr>
                      <a:picLocks noChangeAspect="1"/>
                    </pic:cNvPicPr>
                  </pic:nvPicPr>
                  <pic:blipFill>
                    <a:blip r:embed="rId6"/>
                    <a:stretch>
                      <a:fillRect/>
                    </a:stretch>
                  </pic:blipFill>
                  <pic:spPr>
                    <a:xfrm>
                      <a:off x="0" y="0"/>
                      <a:ext cx="3055620" cy="4213860"/>
                    </a:xfrm>
                    <a:prstGeom prst="rect">
                      <a:avLst/>
                    </a:prstGeom>
                  </pic:spPr>
                </pic:pic>
              </a:graphicData>
            </a:graphic>
          </wp:anchor>
        </w:drawing>
      </w:r>
    </w:p>
    <w:p w14:paraId="4BEC6C01">
      <w:pPr>
        <w:rPr>
          <w:rFonts w:hint="eastAsia" w:eastAsia="仿宋"/>
          <w:color w:val="auto"/>
          <w:lang w:eastAsia="zh-CN"/>
        </w:rPr>
      </w:pPr>
    </w:p>
    <w:p w14:paraId="3BDD59EE">
      <w:pPr>
        <w:pStyle w:val="2"/>
        <w:rPr>
          <w:rFonts w:hint="eastAsia"/>
          <w:lang w:eastAsia="zh-CN"/>
        </w:rPr>
      </w:pPr>
    </w:p>
    <w:p w14:paraId="1CC4F1FA">
      <w:pPr>
        <w:spacing w:line="360" w:lineRule="auto"/>
        <w:ind w:firstLine="420" w:firstLineChars="200"/>
        <w:rPr>
          <w:rFonts w:hint="eastAsia" w:cs="宋体"/>
          <w:sz w:val="21"/>
          <w:szCs w:val="21"/>
        </w:rPr>
      </w:pPr>
    </w:p>
    <w:sectPr>
      <w:pgSz w:w="11906" w:h="16838"/>
      <w:pgMar w:top="1134" w:right="1800" w:bottom="1134"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465372"/>
    <w:multiLevelType w:val="singleLevel"/>
    <w:tmpl w:val="B0465372"/>
    <w:lvl w:ilvl="0" w:tentative="0">
      <w:start w:val="1"/>
      <w:numFmt w:val="decimal"/>
      <w:suff w:val="nothing"/>
      <w:lvlText w:val="%1．"/>
      <w:lvlJc w:val="left"/>
      <w:pPr>
        <w:ind w:left="0" w:firstLine="4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YyMzg4MWE0Y2ZlYjNlOTA0M2Y0Yzc2YWRlZTVjMzMifQ=="/>
  </w:docVars>
  <w:rsids>
    <w:rsidRoot w:val="29F83596"/>
    <w:rsid w:val="00101AE9"/>
    <w:rsid w:val="00103591"/>
    <w:rsid w:val="00642A2D"/>
    <w:rsid w:val="007363A4"/>
    <w:rsid w:val="007C1F25"/>
    <w:rsid w:val="00EE6060"/>
    <w:rsid w:val="036B7C43"/>
    <w:rsid w:val="03F4575A"/>
    <w:rsid w:val="05FB6D97"/>
    <w:rsid w:val="09EF6C13"/>
    <w:rsid w:val="0A031D28"/>
    <w:rsid w:val="0C1D0E20"/>
    <w:rsid w:val="0D1A7D70"/>
    <w:rsid w:val="0DF1362E"/>
    <w:rsid w:val="0E5C2282"/>
    <w:rsid w:val="0E933F69"/>
    <w:rsid w:val="0F6F6BE1"/>
    <w:rsid w:val="0F81404E"/>
    <w:rsid w:val="10B2086B"/>
    <w:rsid w:val="10DB2CF9"/>
    <w:rsid w:val="1288550F"/>
    <w:rsid w:val="131921E7"/>
    <w:rsid w:val="14EC7567"/>
    <w:rsid w:val="157B0D57"/>
    <w:rsid w:val="161D1B33"/>
    <w:rsid w:val="185A554B"/>
    <w:rsid w:val="19217FE5"/>
    <w:rsid w:val="194753AE"/>
    <w:rsid w:val="1ACC4407"/>
    <w:rsid w:val="1BC42F5F"/>
    <w:rsid w:val="1C73547F"/>
    <w:rsid w:val="1CC40E0E"/>
    <w:rsid w:val="1CEE4AFC"/>
    <w:rsid w:val="1EAB21C9"/>
    <w:rsid w:val="1FF123AD"/>
    <w:rsid w:val="200D4FF9"/>
    <w:rsid w:val="224B6C22"/>
    <w:rsid w:val="237D2976"/>
    <w:rsid w:val="249262D1"/>
    <w:rsid w:val="25C16FBA"/>
    <w:rsid w:val="25FD0CE5"/>
    <w:rsid w:val="264E1498"/>
    <w:rsid w:val="281D6D1A"/>
    <w:rsid w:val="288654D4"/>
    <w:rsid w:val="28B10FDE"/>
    <w:rsid w:val="29F83596"/>
    <w:rsid w:val="2D3D3945"/>
    <w:rsid w:val="2D95776C"/>
    <w:rsid w:val="2DBB3270"/>
    <w:rsid w:val="2DF233FE"/>
    <w:rsid w:val="2F516E9F"/>
    <w:rsid w:val="313857FC"/>
    <w:rsid w:val="32DF0F30"/>
    <w:rsid w:val="359C375F"/>
    <w:rsid w:val="37510E8B"/>
    <w:rsid w:val="37607F59"/>
    <w:rsid w:val="380D6333"/>
    <w:rsid w:val="38671EDD"/>
    <w:rsid w:val="38891E41"/>
    <w:rsid w:val="392F66BA"/>
    <w:rsid w:val="39631407"/>
    <w:rsid w:val="3C145079"/>
    <w:rsid w:val="41003ACE"/>
    <w:rsid w:val="42EB1DA7"/>
    <w:rsid w:val="44DB6CB6"/>
    <w:rsid w:val="45B53C3F"/>
    <w:rsid w:val="45C31DA7"/>
    <w:rsid w:val="46542795"/>
    <w:rsid w:val="4657255C"/>
    <w:rsid w:val="47610C01"/>
    <w:rsid w:val="48621D83"/>
    <w:rsid w:val="48BB29E4"/>
    <w:rsid w:val="48F36846"/>
    <w:rsid w:val="49064EBA"/>
    <w:rsid w:val="4A542072"/>
    <w:rsid w:val="4AD86AB1"/>
    <w:rsid w:val="4C575BE1"/>
    <w:rsid w:val="4DB72F12"/>
    <w:rsid w:val="4FE97305"/>
    <w:rsid w:val="50130711"/>
    <w:rsid w:val="519818F7"/>
    <w:rsid w:val="527440A2"/>
    <w:rsid w:val="5414257F"/>
    <w:rsid w:val="545B76B8"/>
    <w:rsid w:val="548A393C"/>
    <w:rsid w:val="54EB1E89"/>
    <w:rsid w:val="54F70E9C"/>
    <w:rsid w:val="554D7BE0"/>
    <w:rsid w:val="579161E1"/>
    <w:rsid w:val="57E30AEC"/>
    <w:rsid w:val="58D1279F"/>
    <w:rsid w:val="5B3240F6"/>
    <w:rsid w:val="5BDA4832"/>
    <w:rsid w:val="5DEE2972"/>
    <w:rsid w:val="5F1034F8"/>
    <w:rsid w:val="5F52438F"/>
    <w:rsid w:val="5FB70DEC"/>
    <w:rsid w:val="5FFB3F81"/>
    <w:rsid w:val="60597BDC"/>
    <w:rsid w:val="60B475FD"/>
    <w:rsid w:val="619A2E9D"/>
    <w:rsid w:val="6226451E"/>
    <w:rsid w:val="631E2F7B"/>
    <w:rsid w:val="640919E9"/>
    <w:rsid w:val="64332D1C"/>
    <w:rsid w:val="669E6FE8"/>
    <w:rsid w:val="687A5CD7"/>
    <w:rsid w:val="6CAE0A1B"/>
    <w:rsid w:val="6DAE261D"/>
    <w:rsid w:val="6DDF2C00"/>
    <w:rsid w:val="7191355B"/>
    <w:rsid w:val="73440E34"/>
    <w:rsid w:val="74C837EA"/>
    <w:rsid w:val="76CF30F1"/>
    <w:rsid w:val="776837E3"/>
    <w:rsid w:val="7AA70CBF"/>
    <w:rsid w:val="7AB665D3"/>
    <w:rsid w:val="7CCB4BA1"/>
    <w:rsid w:val="7DE34721"/>
    <w:rsid w:val="7E9145FA"/>
    <w:rsid w:val="7F730C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unhideWhenUsed/>
    <w:qFormat/>
    <w:uiPriority w:val="9"/>
    <w:pPr>
      <w:keepNext/>
      <w:keepLines/>
      <w:spacing w:before="260" w:after="260" w:line="416" w:lineRule="auto"/>
      <w:jc w:val="left"/>
      <w:outlineLvl w:val="1"/>
    </w:pPr>
    <w:rPr>
      <w:rFonts w:hAnsiTheme="majorHAnsi" w:cstheme="majorBidi"/>
      <w:b/>
      <w:bCs/>
      <w:sz w:val="32"/>
      <w:szCs w:val="32"/>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3">
    <w:name w:val="Body Text"/>
    <w:basedOn w:val="1"/>
    <w:unhideWhenUsed/>
    <w:qFormat/>
    <w:uiPriority w:val="99"/>
    <w:pPr>
      <w:spacing w:after="120" w:line="360" w:lineRule="auto"/>
    </w:pPr>
    <w:rPr>
      <w:rFonts w:ascii="宋体" w:hAnsi="宋体" w:cs="宋体"/>
      <w:szCs w:val="20"/>
    </w:rPr>
  </w:style>
  <w:style w:type="paragraph" w:styleId="4">
    <w:name w:val="footer"/>
    <w:basedOn w:val="1"/>
    <w:link w:val="10"/>
    <w:autoRedefine/>
    <w:qFormat/>
    <w:uiPriority w:val="0"/>
    <w:pPr>
      <w:tabs>
        <w:tab w:val="center" w:pos="4153"/>
        <w:tab w:val="right" w:pos="8306"/>
      </w:tabs>
      <w:snapToGrid w:val="0"/>
      <w:jc w:val="left"/>
    </w:pPr>
    <w:rPr>
      <w:sz w:val="18"/>
      <w:szCs w:val="18"/>
    </w:rPr>
  </w:style>
  <w:style w:type="paragraph" w:styleId="5">
    <w:name w:val="header"/>
    <w:basedOn w:val="1"/>
    <w:link w:val="9"/>
    <w:autoRedefine/>
    <w:qFormat/>
    <w:uiPriority w:val="0"/>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Char"/>
    <w:basedOn w:val="8"/>
    <w:link w:val="5"/>
    <w:autoRedefine/>
    <w:qFormat/>
    <w:uiPriority w:val="0"/>
    <w:rPr>
      <w:rFonts w:ascii="Calibri" w:hAnsi="Calibri" w:eastAsia="宋体" w:cs="Times New Roman"/>
      <w:kern w:val="2"/>
      <w:sz w:val="18"/>
      <w:szCs w:val="18"/>
    </w:rPr>
  </w:style>
  <w:style w:type="character" w:customStyle="1" w:styleId="10">
    <w:name w:val="页脚 Char"/>
    <w:basedOn w:val="8"/>
    <w:link w:val="4"/>
    <w:autoRedefine/>
    <w:qFormat/>
    <w:uiPriority w:val="0"/>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1079</Words>
  <Characters>1167</Characters>
  <Lines>3</Lines>
  <Paragraphs>1</Paragraphs>
  <TotalTime>1</TotalTime>
  <ScaleCrop>false</ScaleCrop>
  <LinksUpToDate>false</LinksUpToDate>
  <CharactersWithSpaces>1517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2023-05-22T08:48:00Z</dcterms:created>
  <dc:creator>大洋</dc:creator>
  <cp:lastModifiedBy>L'</cp:lastModifiedBy>
  <cp:lastPrinted>2025-12-08T08:21:00Z</cp:lastPrinted>
  <dcterms:modified xsi:type="dcterms:W3CDTF">2025-12-24T07:31:00Z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5528438E8E53411DACE0E15B372F4B4D_13</vt:lpwstr>
  </property>
  <property fmtid="{D5CDD505-2E9C-101B-9397-08002B2CF9AE}" pid="4" name="KSOTemplateDocerSaveRecord">
    <vt:lpwstr>eyJoZGlkIjoiZGYyMzg4MWE0Y2ZlYjNlOTA0M2Y0Yzc2YWRlZTVjMzMiLCJ1c2VySWQiOiI0MTg4NTU2MTIifQ==</vt:lpwstr>
  </property>
</Properties>
</file>