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77F999">
      <w:pPr>
        <w:keepLines w:val="0"/>
        <w:snapToGrid/>
        <w:spacing w:before="0" w:beforeAutospacing="0" w:after="0" w:afterAutospacing="0" w:line="480" w:lineRule="exact"/>
        <w:jc w:val="both"/>
        <w:textAlignment w:val="baseline"/>
        <w:rPr>
          <w:rFonts w:hint="default" w:ascii="宋体" w:hAnsi="宋体" w:eastAsia="仿宋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bookmarkStart w:id="0" w:name="_Toc11848"/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格式1</w:t>
      </w:r>
    </w:p>
    <w:p w14:paraId="05D189F0">
      <w:pPr>
        <w:jc w:val="center"/>
        <w:rPr>
          <w:rFonts w:hint="eastAsia" w:cs="宋体"/>
          <w:b/>
          <w:sz w:val="40"/>
          <w:szCs w:val="36"/>
        </w:rPr>
      </w:pPr>
      <w:r>
        <w:rPr>
          <w:rFonts w:hint="eastAsia" w:cs="宋体"/>
          <w:b/>
          <w:sz w:val="40"/>
          <w:szCs w:val="36"/>
        </w:rPr>
        <w:t>市场询价报价单</w:t>
      </w:r>
    </w:p>
    <w:p w14:paraId="4178DD6C">
      <w:pPr>
        <w:spacing w:line="360" w:lineRule="auto"/>
        <w:rPr>
          <w:rFonts w:cs="Calibri"/>
          <w:sz w:val="24"/>
        </w:rPr>
      </w:pPr>
      <w:r>
        <w:rPr>
          <w:rFonts w:hint="eastAsia" w:cs="宋体"/>
          <w:sz w:val="24"/>
        </w:rPr>
        <w:t>江西</w:t>
      </w:r>
      <w:r>
        <w:rPr>
          <w:rFonts w:hint="eastAsia" w:cs="宋体"/>
          <w:sz w:val="24"/>
          <w:lang w:val="en-US" w:eastAsia="zh-CN"/>
        </w:rPr>
        <w:t>嘉庆建设</w:t>
      </w:r>
      <w:r>
        <w:rPr>
          <w:rFonts w:hint="eastAsia" w:cs="宋体"/>
          <w:sz w:val="24"/>
        </w:rPr>
        <w:t>工程有限公司：</w:t>
      </w:r>
    </w:p>
    <w:p w14:paraId="6AEA4906">
      <w:pPr>
        <w:spacing w:line="360" w:lineRule="auto"/>
        <w:ind w:firstLine="480" w:firstLineChars="200"/>
        <w:rPr>
          <w:rFonts w:hint="eastAsia" w:cs="宋体"/>
          <w:sz w:val="24"/>
        </w:rPr>
      </w:pPr>
      <w:r>
        <w:rPr>
          <w:rFonts w:hint="eastAsia" w:cs="宋体"/>
          <w:sz w:val="24"/>
        </w:rPr>
        <w:t>我公司认真了解贵公司</w:t>
      </w:r>
      <w:r>
        <w:rPr>
          <w:rFonts w:hint="eastAsia" w:cs="宋体"/>
          <w:sz w:val="24"/>
          <w:u w:val="single"/>
          <w:lang w:val="en-US" w:eastAsia="zh-CN"/>
        </w:rPr>
        <w:t>高新园区科创园公租房项目装修工程</w:t>
      </w:r>
      <w:r>
        <w:rPr>
          <w:rFonts w:hint="eastAsia" w:cs="宋体"/>
          <w:sz w:val="24"/>
        </w:rPr>
        <w:t>项目</w:t>
      </w:r>
      <w:r>
        <w:rPr>
          <w:rFonts w:hint="eastAsia" w:cs="宋体"/>
          <w:sz w:val="24"/>
          <w:u w:val="single"/>
          <w:lang w:val="en-US" w:eastAsia="zh-CN"/>
        </w:rPr>
        <w:t>铝合金、玻璃门窗及晾衣架</w:t>
      </w:r>
      <w:r>
        <w:rPr>
          <w:rFonts w:hint="eastAsia" w:cs="宋体"/>
          <w:sz w:val="24"/>
        </w:rPr>
        <w:t>采购需求，愿意参与本次采购活动并作出真实报价，接受和理解不保证最低报价一定中标。</w:t>
      </w:r>
    </w:p>
    <w:p w14:paraId="453AF700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一、我公司对本采购项目报价如下：</w:t>
      </w:r>
    </w:p>
    <w:tbl>
      <w:tblPr>
        <w:tblStyle w:val="9"/>
        <w:tblpPr w:leftFromText="180" w:rightFromText="180" w:vertAnchor="text" w:horzAnchor="page" w:tblpX="507" w:tblpY="733"/>
        <w:tblOverlap w:val="never"/>
        <w:tblW w:w="5284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4"/>
        <w:gridCol w:w="1366"/>
        <w:gridCol w:w="671"/>
        <w:gridCol w:w="879"/>
        <w:gridCol w:w="900"/>
        <w:gridCol w:w="961"/>
        <w:gridCol w:w="1334"/>
        <w:gridCol w:w="1185"/>
        <w:gridCol w:w="1260"/>
        <w:gridCol w:w="1005"/>
        <w:gridCol w:w="1065"/>
      </w:tblGrid>
      <w:tr w14:paraId="6030C9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CA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6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E9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E5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33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04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税率（%）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E3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规格</w:t>
            </w:r>
          </w:p>
        </w:tc>
        <w:tc>
          <w:tcPr>
            <w:tcW w:w="5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FA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备注</w:t>
            </w: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9B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含税控制单价（元）</w:t>
            </w:r>
          </w:p>
        </w:tc>
        <w:tc>
          <w:tcPr>
            <w:tcW w:w="5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C1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含税控制总价（元）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48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含税报价单价（元）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B0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含税报价总价（元）</w:t>
            </w:r>
          </w:p>
        </w:tc>
      </w:tr>
      <w:tr w14:paraId="42814A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5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1D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0F0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铝合金卫生间门（灰玻+磨砂）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FA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04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66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CC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0721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87E25">
            <w:pPr>
              <w:keepNext w:val="0"/>
              <w:keepLines w:val="0"/>
              <w:widowControl/>
              <w:suppressLineNumbers w:val="0"/>
              <w:tabs>
                <w:tab w:val="left" w:pos="512"/>
              </w:tabs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中空钢化玻璃4+9A+4中窄边框（含锁，配件、安装,铝合金门框厚度2.0mm）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C3C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593.5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F6F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40358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A92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A58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C3BFB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D0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6E8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铝合金厨房门（灰玻+透明）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66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03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CD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C8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0821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FF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中空钢化玻璃4+9A+4中窄边框（含锁，配件、安装、铝合金门框厚度2.0mm）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0A4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583.70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6CD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12841.58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EFB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768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75080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04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92A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铝合金卫生间门（灰玻+磨砂）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98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6B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341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1A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9E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0721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65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中空钢化玻璃4+9A+4中窄边框（含锁，配件、安装、铝合金门框厚度1.4mm）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287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567.66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D0C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194964.33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2AE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DF4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1ED96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54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88E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铝合金厨房门（灰玻+透明）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B0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7B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E8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A8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0821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DF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中空钢化玻璃4+9A+4中窄边框（含锁，配件、安装、铝合金门框厚度1.4mm）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A00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559.33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563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64840.33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CEF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7E9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301E6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368CD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87B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铝合金推拉门(透明玻璃、单包）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D0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49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F93BD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19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49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中空钢化玻璃5+9+5边框厚度2.0中窄边框（含锁，配件、安装）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82D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1853.80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9E2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85275.10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2BA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2CF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A8A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95DD2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45C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铝合金推拉门(透明玻璃、单包）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5E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64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8A105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58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74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中空钢化玻璃5+9+5边框厚度1.4中窄边框（含锁，配件、安装）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572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1729.23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8D1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394266.68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86F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374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85495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E83FB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37E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有框玻璃地弹门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F3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B0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25AF1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C9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2630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83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中空钢化玻璃5+9+5，80*44铝材2.0mm厚（含锁，配件、安装）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CDA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2259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3AF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2259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C70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FCA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71DBD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FF603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90C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有框玻璃地弹门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46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79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E18F5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A6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3224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B0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中空钢化玻璃5+9+5，80*44铝材2.0mm厚（含锁，配件、安装）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811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2217.16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B7C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2217.16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DE0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4EA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05BD0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45287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6B5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55型断桥铝铝合金窗户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B0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23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005EE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1F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6+12A+6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D5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铝材1.8mm厚含锁、配件、安装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0A7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407.33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21C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20366.66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C36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55B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2D0CC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B5A7D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50F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金刚纱纱窗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07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F7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642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60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2A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58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含锁、配件、安装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300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101.58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278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65216.51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0AD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FE1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95FEB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BBD67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51F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钛合金门套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06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0E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897.6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08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96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宽25mm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C6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93E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104.83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4F1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94098.41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6CA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28A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13325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3C8F7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A91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手摇收缩晾衣杆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98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3B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A00CB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79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3米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CB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升降式，双槽，动态承重300KG（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含锁、配件、安装）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32E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401.20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BC2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26479.75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6F0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276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5BDC3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FC61F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20F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普晾衣架</w:t>
            </w:r>
          </w:p>
        </w:tc>
        <w:tc>
          <w:tcPr>
            <w:tcW w:w="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BE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F2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341</w:t>
            </w:r>
            <w:bookmarkStart w:id="1" w:name="_GoBack"/>
            <w:bookmarkEnd w:id="1"/>
          </w:p>
        </w:tc>
        <w:tc>
          <w:tcPr>
            <w:tcW w:w="3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9CC53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95C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3米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AF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双杆（单杆长度3m）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A86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137.49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F43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46887.49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238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668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7E4EBFF9">
      <w:pPr>
        <w:spacing w:line="360" w:lineRule="auto"/>
        <w:rPr>
          <w:rFonts w:cs="Calibri"/>
          <w:sz w:val="24"/>
        </w:rPr>
      </w:pPr>
      <w:r>
        <w:rPr>
          <w:rFonts w:hint="eastAsia" w:cs="宋体"/>
          <w:sz w:val="24"/>
        </w:rPr>
        <w:t>二、报价说明：</w:t>
      </w:r>
    </w:p>
    <w:p w14:paraId="7E9DC579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1</w:t>
      </w:r>
      <w:r>
        <w:rPr>
          <w:rFonts w:hint="eastAsia" w:cs="宋体"/>
          <w:sz w:val="24"/>
        </w:rPr>
        <w:t>）以上报价均为施工现场交货价，包括货物的购买、运输</w:t>
      </w:r>
      <w:r>
        <w:rPr>
          <w:rFonts w:hint="eastAsia" w:cs="宋体"/>
          <w:sz w:val="24"/>
          <w:lang w:eastAsia="zh-CN"/>
        </w:rPr>
        <w:t>、</w:t>
      </w:r>
      <w:r>
        <w:rPr>
          <w:rFonts w:hint="eastAsia" w:cs="宋体"/>
          <w:sz w:val="24"/>
          <w:lang w:val="en-US" w:eastAsia="zh-CN"/>
        </w:rPr>
        <w:t>装卸货、安装、</w:t>
      </w:r>
      <w:r>
        <w:rPr>
          <w:rFonts w:hint="eastAsia" w:cs="宋体"/>
          <w:sz w:val="24"/>
        </w:rPr>
        <w:t>开具</w:t>
      </w:r>
      <w:r>
        <w:rPr>
          <w:rFonts w:hint="eastAsia" w:cs="宋体"/>
          <w:sz w:val="24"/>
          <w:lang w:val="en-US" w:eastAsia="zh-CN"/>
        </w:rPr>
        <w:t>增值税专用</w:t>
      </w:r>
      <w:r>
        <w:rPr>
          <w:rFonts w:hint="eastAsia" w:cs="宋体"/>
          <w:sz w:val="24"/>
        </w:rPr>
        <w:t>发票等一切费用。</w:t>
      </w:r>
    </w:p>
    <w:p w14:paraId="07DBE97F">
      <w:pPr>
        <w:spacing w:line="360" w:lineRule="auto"/>
        <w:ind w:firstLine="480" w:firstLineChars="200"/>
        <w:rPr>
          <w:rFonts w:hint="eastAsia" w:cs="宋体"/>
          <w:sz w:val="24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2</w:t>
      </w:r>
      <w:r>
        <w:rPr>
          <w:rFonts w:hint="eastAsia" w:cs="宋体"/>
          <w:sz w:val="24"/>
        </w:rPr>
        <w:t>）如果中标、我方将按照中标通知书及合同谈判内容等（如有）签订采购合同，并承诺在履约期内忠实履行合同。</w:t>
      </w:r>
    </w:p>
    <w:p w14:paraId="480AFF2D">
      <w:pPr>
        <w:spacing w:line="360" w:lineRule="auto"/>
        <w:ind w:firstLine="600" w:firstLineChars="250"/>
        <w:rPr>
          <w:rFonts w:hint="eastAsia"/>
        </w:rPr>
      </w:pPr>
      <w:r>
        <w:rPr>
          <w:rFonts w:hint="eastAsia" w:cs="Calibri"/>
          <w:sz w:val="24"/>
          <w:lang w:eastAsia="zh-CN"/>
        </w:rPr>
        <w:t>（</w:t>
      </w:r>
      <w:r>
        <w:rPr>
          <w:rFonts w:hint="eastAsia" w:cs="Calibri"/>
          <w:sz w:val="24"/>
          <w:lang w:val="en-US" w:eastAsia="zh-CN"/>
        </w:rPr>
        <w:t>3</w:t>
      </w:r>
      <w:r>
        <w:rPr>
          <w:rFonts w:hint="eastAsia" w:cs="Calibri"/>
          <w:sz w:val="24"/>
          <w:lang w:eastAsia="zh-CN"/>
        </w:rPr>
        <w:t>）所有报价不能超过最高限价，超过最高限价视作报价无效；汇总总价与单项总价不一致的报价有效，以价低两者中低价视为报价总价，以低价参与比价。</w:t>
      </w:r>
    </w:p>
    <w:p w14:paraId="43891F64">
      <w:pPr>
        <w:spacing w:line="360" w:lineRule="auto"/>
        <w:ind w:firstLine="720" w:firstLineChars="300"/>
        <w:rPr>
          <w:rFonts w:cs="Calibri"/>
          <w:sz w:val="24"/>
        </w:rPr>
      </w:pPr>
      <w:r>
        <w:rPr>
          <w:rFonts w:hint="eastAsia" w:cs="宋体"/>
          <w:sz w:val="24"/>
        </w:rPr>
        <w:t>投标单位（盖章）：</w:t>
      </w:r>
      <w:r>
        <w:rPr>
          <w:rFonts w:cs="Calibri"/>
          <w:sz w:val="24"/>
        </w:rPr>
        <w:t xml:space="preserve"> </w:t>
      </w:r>
      <w:r>
        <w:rPr>
          <w:rFonts w:hint="eastAsia" w:cs="Calibri"/>
          <w:sz w:val="24"/>
          <w:lang w:val="en-US" w:eastAsia="zh-CN"/>
        </w:rPr>
        <w:t xml:space="preserve"> </w:t>
      </w:r>
      <w:r>
        <w:rPr>
          <w:rFonts w:cs="Calibri"/>
          <w:sz w:val="24"/>
        </w:rPr>
        <w:t xml:space="preserve">                            </w:t>
      </w:r>
    </w:p>
    <w:p w14:paraId="6BB3F87E"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hint="eastAsia" w:cs="宋体"/>
          <w:sz w:val="24"/>
        </w:rPr>
        <w:t>报价人：</w:t>
      </w:r>
      <w:r>
        <w:rPr>
          <w:rFonts w:hint="eastAsia" w:cs="宋体"/>
          <w:sz w:val="24"/>
          <w:lang w:val="en-US" w:eastAsia="zh-CN"/>
        </w:rPr>
        <w:t xml:space="preserve"> </w:t>
      </w:r>
      <w:r>
        <w:rPr>
          <w:rFonts w:cs="Calibri"/>
          <w:sz w:val="24"/>
        </w:rPr>
        <w:t xml:space="preserve">                  </w:t>
      </w:r>
    </w:p>
    <w:p w14:paraId="068A6BCA">
      <w:pPr>
        <w:spacing w:line="360" w:lineRule="auto"/>
        <w:ind w:firstLine="600" w:firstLineChars="250"/>
        <w:rPr>
          <w:rFonts w:hint="eastAsia" w:cs="宋体"/>
          <w:sz w:val="24"/>
          <w:lang w:val="en-US" w:eastAsia="zh-CN"/>
        </w:rPr>
      </w:pPr>
      <w:r>
        <w:rPr>
          <w:rFonts w:hint="eastAsia" w:cs="宋体"/>
          <w:sz w:val="24"/>
        </w:rPr>
        <w:t>联系电话</w:t>
      </w:r>
      <w:r>
        <w:rPr>
          <w:rFonts w:hint="eastAsia" w:cs="宋体"/>
          <w:sz w:val="24"/>
          <w:lang w:val="en-US" w:eastAsia="zh-CN"/>
        </w:rPr>
        <w:t xml:space="preserve">                       </w:t>
      </w:r>
    </w:p>
    <w:p w14:paraId="529C0808">
      <w:pPr>
        <w:spacing w:line="360" w:lineRule="auto"/>
        <w:ind w:firstLine="600" w:firstLineChars="250"/>
        <w:rPr>
          <w:rFonts w:hint="eastAsia" w:cs="Calibri"/>
          <w:sz w:val="24"/>
          <w:lang w:val="en-US" w:eastAsia="zh-CN"/>
        </w:rPr>
      </w:pPr>
      <w:r>
        <w:rPr>
          <w:rFonts w:hint="eastAsia" w:cs="宋体"/>
          <w:sz w:val="24"/>
        </w:rPr>
        <w:t>询价时间：</w:t>
      </w:r>
      <w:r>
        <w:rPr>
          <w:rFonts w:hint="eastAsia" w:cs="Calibri"/>
          <w:sz w:val="24"/>
          <w:lang w:val="en-US" w:eastAsia="zh-CN"/>
        </w:rPr>
        <w:t xml:space="preserve">    </w:t>
      </w:r>
      <w:r>
        <w:rPr>
          <w:rFonts w:hint="eastAsia" w:cs="宋体"/>
          <w:sz w:val="24"/>
        </w:rPr>
        <w:t>年</w:t>
      </w:r>
      <w:r>
        <w:rPr>
          <w:rFonts w:hint="eastAsia" w:cs="Calibri"/>
          <w:sz w:val="24"/>
          <w:lang w:val="en-US" w:eastAsia="zh-CN"/>
        </w:rPr>
        <w:t xml:space="preserve">   </w:t>
      </w:r>
      <w:r>
        <w:rPr>
          <w:rFonts w:cs="Calibri"/>
          <w:sz w:val="24"/>
        </w:rPr>
        <w:t xml:space="preserve"> </w:t>
      </w:r>
      <w:r>
        <w:rPr>
          <w:rFonts w:hint="eastAsia" w:cs="宋体"/>
          <w:sz w:val="24"/>
        </w:rPr>
        <w:t>月</w:t>
      </w:r>
      <w:r>
        <w:rPr>
          <w:rFonts w:hint="eastAsia" w:cs="Calibri"/>
          <w:sz w:val="24"/>
          <w:lang w:val="en-US" w:eastAsia="zh-CN"/>
        </w:rPr>
        <w:t xml:space="preserve">   </w:t>
      </w:r>
    </w:p>
    <w:p w14:paraId="067C85D1">
      <w:pPr>
        <w:rPr>
          <w:rFonts w:hint="eastAsia"/>
        </w:rPr>
        <w:sectPr>
          <w:footerReference r:id="rId3" w:type="default"/>
          <w:pgSz w:w="11906" w:h="16838"/>
          <w:pgMar w:top="720" w:right="720" w:bottom="720" w:left="720" w:header="851" w:footer="992" w:gutter="0"/>
          <w:cols w:space="425" w:num="1"/>
          <w:titlePg/>
          <w:docGrid w:type="lines" w:linePitch="381" w:charSpace="0"/>
        </w:sectPr>
      </w:pPr>
    </w:p>
    <w:p w14:paraId="36805D57">
      <w:pPr>
        <w:spacing w:line="360" w:lineRule="auto"/>
        <w:ind w:firstLine="480" w:firstLineChars="200"/>
        <w:rPr>
          <w:rFonts w:hint="default" w:cs="宋体"/>
          <w:sz w:val="24"/>
          <w:lang w:val="en-US" w:eastAsia="zh-CN"/>
        </w:rPr>
      </w:pPr>
      <w:r>
        <w:rPr>
          <w:rFonts w:hint="eastAsia" w:cs="宋体"/>
          <w:sz w:val="24"/>
          <w:lang w:eastAsia="zh-CN"/>
        </w:rPr>
        <w:t>附件</w:t>
      </w:r>
      <w:r>
        <w:rPr>
          <w:rFonts w:hint="eastAsia" w:cs="宋体"/>
          <w:sz w:val="24"/>
          <w:lang w:val="en-US" w:eastAsia="zh-CN"/>
        </w:rPr>
        <w:t>1：成品样式图</w:t>
      </w:r>
    </w:p>
    <w:p w14:paraId="371B37B2">
      <w:pPr>
        <w:bidi w:val="0"/>
        <w:jc w:val="center"/>
        <w:rPr>
          <w:rFonts w:hint="eastAsia" w:eastAsia="仿宋"/>
          <w:lang w:eastAsia="zh-CN"/>
        </w:rPr>
      </w:pPr>
    </w:p>
    <w:p w14:paraId="7D474519">
      <w:pPr>
        <w:bidi w:val="0"/>
        <w:jc w:val="center"/>
        <w:rPr>
          <w:rFonts w:hint="eastAsia" w:eastAsia="仿宋"/>
          <w:lang w:val="en-US" w:eastAsia="zh-CN"/>
        </w:rPr>
      </w:pP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4673600" cy="3232785"/>
            <wp:effectExtent l="0" t="0" r="12700" b="5715"/>
            <wp:docPr id="3" name="图片 3" descr="微信图片_20251215160117_4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215160117_44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807B">
      <w:pPr>
        <w:bidi w:val="0"/>
        <w:rPr>
          <w:rFonts w:hint="eastAsia" w:ascii="仿宋" w:hAnsi="Times New Roman" w:eastAsia="仿宋" w:cstheme="minorBidi"/>
          <w:kern w:val="2"/>
          <w:sz w:val="28"/>
          <w:szCs w:val="22"/>
          <w:lang w:val="en-US" w:eastAsia="zh-CN" w:bidi="ar-SA"/>
        </w:rPr>
      </w:pPr>
    </w:p>
    <w:p w14:paraId="556EB43F">
      <w:pPr>
        <w:tabs>
          <w:tab w:val="left" w:pos="6064"/>
        </w:tabs>
        <w:bidi w:val="0"/>
        <w:ind w:firstLine="1960" w:firstLineChars="7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B2厨房门                       B2卫生间门</w:t>
      </w:r>
    </w:p>
    <w:p w14:paraId="0608A1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24150" cy="3634105"/>
            <wp:effectExtent l="0" t="0" r="0" b="4445"/>
            <wp:docPr id="10" name="图片 10" descr="微信图片_20251215160233_5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215160233_55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740660" cy="3656330"/>
            <wp:effectExtent l="0" t="0" r="2540" b="1270"/>
            <wp:docPr id="9" name="图片 9" descr="微信图片_20251215160235_5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215160235_58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E278">
      <w:pPr>
        <w:pStyle w:val="2"/>
        <w:ind w:firstLine="64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A2厨房推拉门               A2卫生间门 </w:t>
      </w:r>
    </w:p>
    <w:p w14:paraId="265B5084">
      <w:pPr>
        <w:rPr>
          <w:rFonts w:hint="eastAsia"/>
          <w:b w:val="0"/>
          <w:bCs w:val="0"/>
          <w:lang w:val="en-US" w:eastAsia="zh-CN"/>
        </w:rPr>
      </w:pPr>
    </w:p>
    <w:p w14:paraId="67A2C5EC">
      <w:pPr>
        <w:pStyle w:val="2"/>
        <w:rPr>
          <w:rFonts w:hint="default"/>
          <w:lang w:val="en-US" w:eastAsia="zh-CN"/>
        </w:rPr>
      </w:pPr>
    </w:p>
    <w:p w14:paraId="21489420">
      <w:pPr>
        <w:bidi w:val="0"/>
      </w:pPr>
    </w:p>
    <w:p w14:paraId="65A9FD0B">
      <w:pPr>
        <w:jc w:val="center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343400" cy="3256280"/>
            <wp:effectExtent l="0" t="0" r="0" b="1270"/>
            <wp:docPr id="11" name="图片 11" descr="微信图片_20251215160231_5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215160231_53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8C89">
      <w:pPr>
        <w:bidi w:val="0"/>
        <w:rPr>
          <w:rFonts w:hint="eastAsia"/>
          <w:lang w:eastAsia="zh-CN"/>
        </w:rPr>
      </w:pPr>
    </w:p>
    <w:p w14:paraId="46D79BC7">
      <w:pPr>
        <w:tabs>
          <w:tab w:val="left" w:pos="5836"/>
        </w:tabs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金刚纱纱窗</w:t>
      </w:r>
    </w:p>
    <w:p w14:paraId="65979A0B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733040" cy="3638550"/>
            <wp:effectExtent l="0" t="0" r="10160" b="0"/>
            <wp:docPr id="12" name="图片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0824C">
      <w:pPr>
        <w:jc w:val="center"/>
        <w:rPr>
          <w:rFonts w:hint="default"/>
          <w:lang w:val="en-US" w:eastAsia="zh-CN"/>
        </w:rPr>
        <w:sectPr>
          <w:pgSz w:w="11906" w:h="16838"/>
          <w:pgMar w:top="720" w:right="720" w:bottom="720" w:left="720" w:header="680" w:footer="0" w:gutter="0"/>
          <w:cols w:space="425" w:num="1"/>
          <w:titlePg/>
          <w:docGrid w:type="lines" w:linePitch="381" w:charSpace="0"/>
        </w:sectPr>
      </w:pPr>
      <w:r>
        <w:rPr>
          <w:rFonts w:hint="eastAsia"/>
          <w:lang w:val="en-US" w:eastAsia="zh-CN"/>
        </w:rPr>
        <w:t>晾衣架</w:t>
      </w:r>
    </w:p>
    <w:p w14:paraId="54F53C6E"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</w:p>
    <w:p w14:paraId="3748CAF0">
      <w:pPr>
        <w:widowControl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应当提交的资格、资信证明文件</w:t>
      </w:r>
      <w:bookmarkEnd w:id="0"/>
    </w:p>
    <w:p w14:paraId="2A84F012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填写须知</w:t>
      </w:r>
    </w:p>
    <w:p w14:paraId="0A7C640E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应填写和提交下述规定的资格证明文件。复印件均须加盖公章；</w:t>
      </w:r>
    </w:p>
    <w:p w14:paraId="346651D9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所附格式中要求填写的全部内容都必须如实填写；</w:t>
      </w:r>
    </w:p>
    <w:p w14:paraId="248CC3F5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本资格声明的签字人应保证全部声明和填写的内容是真实正确的；</w:t>
      </w:r>
    </w:p>
    <w:p w14:paraId="0ED6E263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评审小组将应用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提交的资料，根据自己的判断和考虑决定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履行合同的合格性及能力。</w:t>
      </w:r>
    </w:p>
    <w:p w14:paraId="5C533291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1.1、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</w:rPr>
        <w:t>具有独立承担民事责任的能力（提供工商营业执照原件或复印件加盖公章）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；</w:t>
      </w:r>
    </w:p>
    <w:p w14:paraId="3C15B532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1.2、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单位负责人为同一人或者存在直接控股、管理关系的不同投标人，不得参加同一合同项下的采购活动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。</w:t>
      </w:r>
    </w:p>
    <w:p w14:paraId="17DB1545">
      <w:pPr>
        <w:pStyle w:val="6"/>
        <w:spacing w:after="0" w:afterAutospacing="0"/>
        <w:rPr>
          <w:rFonts w:hint="eastAsia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投标人须提供法人身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份证原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件或法人代表授权委托书及被授权人身份证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件（加盖公章）</w:t>
      </w:r>
    </w:p>
    <w:p w14:paraId="5FF5BD89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single"/>
        </w:rPr>
        <w:t>法律、行政法规规定的其他条件。</w:t>
      </w:r>
    </w:p>
    <w:p w14:paraId="0289A646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1D633EF"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AA35DDC"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52D0849"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A4C7131"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F0C94CD"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78793EE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50CFB1ED">
      <w:pPr>
        <w:bidi w:val="0"/>
        <w:rPr>
          <w:rFonts w:hint="eastAsia"/>
        </w:rPr>
      </w:pPr>
    </w:p>
    <w:p w14:paraId="7A26C8A5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0FEE8DE3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258256D1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3</w:t>
      </w:r>
    </w:p>
    <w:p w14:paraId="1BAE12D6">
      <w:pPr>
        <w:pageBreakBefore w:val="0"/>
        <w:kinsoku/>
        <w:wordWrap/>
        <w:overflowPunct/>
        <w:topLinePunct w:val="0"/>
        <w:autoSpaceDN/>
        <w:bidi w:val="0"/>
        <w:spacing w:line="360" w:lineRule="auto"/>
        <w:jc w:val="center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-2.1法定代表人授权书</w:t>
      </w:r>
    </w:p>
    <w:p w14:paraId="07957C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致:</w:t>
      </w:r>
    </w:p>
    <w:p w14:paraId="5DCC58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全称）法定代表人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授权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（全权代表姓名）为全权代表,参加贵处组织的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名称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）项目活动，全权代表我方处理谈判活动中的一切事宜。</w:t>
      </w:r>
    </w:p>
    <w:p w14:paraId="0F783D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法人代表签字或盖章：</w:t>
      </w:r>
    </w:p>
    <w:p w14:paraId="30A4BA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称(公章)：</w:t>
      </w:r>
    </w:p>
    <w:p w14:paraId="6A404D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日  期：</w:t>
      </w:r>
    </w:p>
    <w:p w14:paraId="0676B2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</w:t>
      </w:r>
    </w:p>
    <w:p w14:paraId="322CEA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全权代表姓名：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05AAE8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职        务：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4A4939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        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7CBA2B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详细通讯地址：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       </w:t>
      </w:r>
    </w:p>
    <w:p w14:paraId="141F0262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附法定代表人身份证扫描件：</w:t>
      </w:r>
    </w:p>
    <w:p w14:paraId="4CB40999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125730</wp:posOffset>
                </wp:positionV>
                <wp:extent cx="2391410" cy="1636395"/>
                <wp:effectExtent l="4445" t="4445" r="23495" b="16510"/>
                <wp:wrapNone/>
                <wp:docPr id="4" name="圆角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515DE8A"/>
                          <w:p w14:paraId="50EAA987"/>
                          <w:p w14:paraId="2DDCE6B4"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 w14:paraId="47471264">
                            <w:pPr>
                              <w:ind w:firstLine="840" w:firstLineChars="3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4pt;margin-top:9.9pt;height:128.85pt;width:188.3pt;z-index:251660288;mso-width-relative:page;mso-height-relative:page;" fillcolor="#FFFFFF" filled="t" stroked="t" coordsize="21600,21600" arcsize="0.166666666666667" o:gfxdata="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XZSzfVAAAACQEAAA8AAAAAAAAAAQAgAAAAIgAAAGRycy9k&#10;b3ducmV2LnhtbFBLAQIUABQAAAAIAIdO4kB/rKQp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2515DE8A"/>
                    <w:p w14:paraId="50EAA987"/>
                    <w:p w14:paraId="2DDCE6B4"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 w14:paraId="47471264">
                      <w:pPr>
                        <w:ind w:firstLine="840" w:firstLineChars="3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97155</wp:posOffset>
                </wp:positionV>
                <wp:extent cx="2391410" cy="1636395"/>
                <wp:effectExtent l="4445" t="4445" r="23495" b="16510"/>
                <wp:wrapNone/>
                <wp:docPr id="6" name="圆角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EB24F86"/>
                          <w:p w14:paraId="51489151"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  <w:p w14:paraId="5D0D23BE"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 w14:paraId="458FA7F5">
                            <w:pPr>
                              <w:ind w:firstLine="720" w:firstLineChars="300"/>
                              <w:jc w:val="left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 w14:paraId="5E44B911"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3.3pt;margin-top:7.65pt;height:128.85pt;width:188.3pt;z-index:251661312;mso-width-relative:page;mso-height-relative:page;" fillcolor="#FFFFFF" filled="t" stroked="t" coordsize="21600,21600" arcsize="0.166666666666667" o:gfxdata="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1S+No1wAAAAoBAAAPAAAAAAAAAAEAIAAAACIAAABkcnMv&#10;ZG93bnJldi54bWxQSwECFAAUAAAACACHTuJAMpu4cz0CAACRBAAADgAAAAAAAAABACAAAAAmAQAA&#10;ZHJzL2Uyb0RvYy54bWxQSwUGAAAAAAYABgBZAQAA1QUAAAAA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4EB24F86"/>
                    <w:p w14:paraId="51489151"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  <w:p w14:paraId="5D0D23BE"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 w14:paraId="458FA7F5">
                      <w:pPr>
                        <w:ind w:firstLine="720" w:firstLineChars="300"/>
                        <w:jc w:val="left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 w14:paraId="5E44B911"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9BC09D7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F809EDC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321C226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E89D6AB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8D5D76F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4640702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附被授权人身份证扫描件：</w:t>
      </w:r>
    </w:p>
    <w:p w14:paraId="320E8507">
      <w:pPr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7" name="圆角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558AEB2"/>
                          <w:p w14:paraId="73EC1F84"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 w14:paraId="43CE1EC8">
                            <w:pPr>
                              <w:ind w:firstLine="720" w:firstLineChars="3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 w14:paraId="216FF8F2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4.6pt;margin-top:8.85pt;height:128.85pt;width:188.3pt;z-index:251663360;mso-width-relative:page;mso-height-relative:page;" fillcolor="#FFFFFF" filled="t" stroked="t" coordsize="21600,21600" arcsize="0.166666666666667" o:gfxdata="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g1WO9cAAAAKAQAADwAAAAAAAAABACAAAAAiAAAAZHJz&#10;L2Rvd25yZXYueG1sUEsBAhQAFAAAAAgAh07iQLQDDrM+AgAAkQQAAA4AAAAAAAAAAQAgAAAAJgEA&#10;AGRycy9lMm9Eb2MueG1sUEsFBgAAAAAGAAYAWQEAANYFAAAAAA=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2558AEB2"/>
                    <w:p w14:paraId="73EC1F84"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 w14:paraId="43CE1EC8">
                      <w:pPr>
                        <w:ind w:firstLine="720" w:firstLineChars="3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 w14:paraId="216FF8F2"/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8" name="圆角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B232641"/>
                          <w:p w14:paraId="3E8B490A"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 w14:paraId="623464B2">
                            <w:pPr>
                              <w:ind w:left="420" w:firstLine="360" w:firstLineChars="1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4pt;margin-top:8.85pt;height:128.85pt;width:188.3pt;z-index:251662336;mso-width-relative:page;mso-height-relative:page;" fillcolor="#FFFFFF" filled="t" stroked="t" coordsize="21600,21600" arcsize="0.166666666666667" o:gfxdata="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s1ainVAAAACAEAAA8AAAAAAAAAAQAgAAAAIgAAAGRycy9k&#10;b3ducmV2LnhtbFBLAQIUABQAAAAIAIdO4kCQGZ0u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2B232641"/>
                    <w:p w14:paraId="3E8B490A"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 w14:paraId="623464B2">
                      <w:pPr>
                        <w:ind w:left="420" w:firstLine="360" w:firstLineChars="1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819DDC">
      <w:pPr>
        <w:spacing w:line="360" w:lineRule="auto"/>
        <w:rPr>
          <w:rFonts w:hint="eastAsia" w:hAnsi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 w14:paraId="42887DFE"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3-2.4采购文件要求的其他资格证明文件</w:t>
      </w:r>
    </w:p>
    <w:p w14:paraId="62345E8F"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营业执照加盖公章</w:t>
      </w:r>
    </w:p>
    <w:p w14:paraId="6E9922CA"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4945" cy="6958330"/>
            <wp:effectExtent l="0" t="0" r="1905" b="13970"/>
            <wp:docPr id="5" name="图片 5" descr="f3f9a9f40571b8ff7baa80960d96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f9a9f40571b8ff7baa80960d96e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DFD5C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22D26F00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14714CEC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5C634D15">
      <w:pPr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密封报价文件格式</w:t>
      </w:r>
    </w:p>
    <w:p w14:paraId="1CE5E73D">
      <w:pP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inline distT="0" distB="0" distL="114300" distR="114300">
            <wp:extent cx="2838450" cy="4114800"/>
            <wp:effectExtent l="0" t="0" r="0" b="0"/>
            <wp:docPr id="2" name="图片 2" descr="d08b7b569f08e03f882a670cb3f0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8b7b569f08e03f882a670cb3f0e2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105410</wp:posOffset>
            </wp:positionV>
            <wp:extent cx="3055620" cy="4213860"/>
            <wp:effectExtent l="0" t="0" r="11430" b="15240"/>
            <wp:wrapSquare wrapText="bothSides"/>
            <wp:docPr id="1" name="图片 1" descr="12fbee6a3a9797c631237beccf0f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fbee6a3a9797c631237beccf0f26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t xml:space="preserve">   </w:t>
      </w:r>
    </w:p>
    <w:p w14:paraId="2629E8D3">
      <w:pPr>
        <w:rPr>
          <w:rFonts w:hint="eastAsia" w:eastAsia="仿宋"/>
          <w:color w:val="auto"/>
          <w:lang w:eastAsia="zh-CN"/>
        </w:rPr>
      </w:pPr>
    </w:p>
    <w:p w14:paraId="17886829">
      <w:pPr>
        <w:bidi w:val="0"/>
        <w:rPr>
          <w:rFonts w:hint="eastAsia"/>
          <w:lang w:eastAsia="zh-CN"/>
        </w:rPr>
      </w:pPr>
    </w:p>
    <w:p w14:paraId="2A0969F5">
      <w:pPr>
        <w:pStyle w:val="6"/>
        <w:rPr>
          <w:color w:val="auto"/>
        </w:rPr>
      </w:pPr>
    </w:p>
    <w:p w14:paraId="16F34152">
      <w:pPr>
        <w:pStyle w:val="6"/>
        <w:rPr>
          <w:color w:val="auto"/>
        </w:rPr>
      </w:pPr>
    </w:p>
    <w:p w14:paraId="1322FC1F">
      <w:pPr>
        <w:pStyle w:val="6"/>
        <w:rPr>
          <w:color w:val="auto"/>
        </w:rPr>
      </w:pPr>
    </w:p>
    <w:p w14:paraId="3FCC3E54">
      <w:pPr>
        <w:pStyle w:val="6"/>
        <w:rPr>
          <w:color w:val="auto"/>
        </w:rPr>
      </w:pPr>
    </w:p>
    <w:p w14:paraId="3FB4B4B7">
      <w:pPr>
        <w:pStyle w:val="6"/>
        <w:rPr>
          <w:rFonts w:hint="default"/>
          <w:color w:val="auto"/>
          <w:lang w:val="en-US" w:eastAsia="zh-CN"/>
        </w:rPr>
      </w:pPr>
    </w:p>
    <w:sectPr>
      <w:pgSz w:w="11906" w:h="16838"/>
      <w:pgMar w:top="1440" w:right="1797" w:bottom="1440" w:left="1797" w:header="851" w:footer="992" w:gutter="0"/>
      <w:cols w:space="425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724D7952-4A6F-4DA8-966B-DD69E6632D2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252C8615-597A-4E9C-92EF-5489E6AD02EA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31630910"/>
    </w:sdtPr>
    <w:sdtContent>
      <w:p w14:paraId="6A19B6F1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fldChar w:fldCharType="end"/>
        </w:r>
      </w:p>
    </w:sdtContent>
  </w:sdt>
  <w:p w14:paraId="0143200B">
    <w:pPr>
      <w:pStyle w:val="7"/>
    </w:pPr>
  </w:p>
  <w:p w14:paraId="2F659EBF"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zNDY4MjA4YzJjMjAwOTg3NzBkNzViNDYyN2UwMWMifQ=="/>
  </w:docVars>
  <w:rsids>
    <w:rsidRoot w:val="0E8C5BF6"/>
    <w:rsid w:val="00297FDB"/>
    <w:rsid w:val="00306B0B"/>
    <w:rsid w:val="00385065"/>
    <w:rsid w:val="0046375D"/>
    <w:rsid w:val="00A867C0"/>
    <w:rsid w:val="00AE76D6"/>
    <w:rsid w:val="00B65389"/>
    <w:rsid w:val="00E12A97"/>
    <w:rsid w:val="00F16EAD"/>
    <w:rsid w:val="014957E1"/>
    <w:rsid w:val="015C2F04"/>
    <w:rsid w:val="01635C49"/>
    <w:rsid w:val="02600F93"/>
    <w:rsid w:val="02693733"/>
    <w:rsid w:val="02785724"/>
    <w:rsid w:val="028F4FEA"/>
    <w:rsid w:val="03147DD7"/>
    <w:rsid w:val="032A1C9F"/>
    <w:rsid w:val="037203C5"/>
    <w:rsid w:val="03864FD6"/>
    <w:rsid w:val="04CA5FEF"/>
    <w:rsid w:val="04EF43C3"/>
    <w:rsid w:val="051C3E63"/>
    <w:rsid w:val="05AD3936"/>
    <w:rsid w:val="05BA4534"/>
    <w:rsid w:val="063D2F0C"/>
    <w:rsid w:val="06D210FD"/>
    <w:rsid w:val="076B1CFB"/>
    <w:rsid w:val="07811A68"/>
    <w:rsid w:val="07E922B8"/>
    <w:rsid w:val="083D3697"/>
    <w:rsid w:val="08514A4D"/>
    <w:rsid w:val="08644A64"/>
    <w:rsid w:val="086C68D3"/>
    <w:rsid w:val="08955082"/>
    <w:rsid w:val="08D55A15"/>
    <w:rsid w:val="099F7A3A"/>
    <w:rsid w:val="09D31E8E"/>
    <w:rsid w:val="0A1D552E"/>
    <w:rsid w:val="0A363BE8"/>
    <w:rsid w:val="0B21104E"/>
    <w:rsid w:val="0B634841"/>
    <w:rsid w:val="0DB066B9"/>
    <w:rsid w:val="0DF8775C"/>
    <w:rsid w:val="0E303356"/>
    <w:rsid w:val="0E8C5BF6"/>
    <w:rsid w:val="0E95287C"/>
    <w:rsid w:val="0EAA49BD"/>
    <w:rsid w:val="0F334EAC"/>
    <w:rsid w:val="1012294B"/>
    <w:rsid w:val="101D790A"/>
    <w:rsid w:val="107D5080"/>
    <w:rsid w:val="108B4F4A"/>
    <w:rsid w:val="10E02E12"/>
    <w:rsid w:val="11545AE0"/>
    <w:rsid w:val="11B64138"/>
    <w:rsid w:val="11EC57E6"/>
    <w:rsid w:val="12923ED4"/>
    <w:rsid w:val="136F2F59"/>
    <w:rsid w:val="137538EC"/>
    <w:rsid w:val="139B6D80"/>
    <w:rsid w:val="13AD4DEB"/>
    <w:rsid w:val="13AE369B"/>
    <w:rsid w:val="13F76DF0"/>
    <w:rsid w:val="14956609"/>
    <w:rsid w:val="14ED01F3"/>
    <w:rsid w:val="165501A8"/>
    <w:rsid w:val="166E68C6"/>
    <w:rsid w:val="16D638E5"/>
    <w:rsid w:val="170F55A9"/>
    <w:rsid w:val="176E627B"/>
    <w:rsid w:val="17714D45"/>
    <w:rsid w:val="17F77668"/>
    <w:rsid w:val="17FB49D5"/>
    <w:rsid w:val="18092808"/>
    <w:rsid w:val="18253C2D"/>
    <w:rsid w:val="184830D4"/>
    <w:rsid w:val="18673071"/>
    <w:rsid w:val="192F5006"/>
    <w:rsid w:val="197E48A7"/>
    <w:rsid w:val="199C7AF2"/>
    <w:rsid w:val="1A2543FC"/>
    <w:rsid w:val="1A3A3E0D"/>
    <w:rsid w:val="1A4251A6"/>
    <w:rsid w:val="1ABF512B"/>
    <w:rsid w:val="1AC31D27"/>
    <w:rsid w:val="1AD12851"/>
    <w:rsid w:val="1AE864E6"/>
    <w:rsid w:val="1B4D4650"/>
    <w:rsid w:val="1B544705"/>
    <w:rsid w:val="1B7739D8"/>
    <w:rsid w:val="1BAC6712"/>
    <w:rsid w:val="1C915185"/>
    <w:rsid w:val="1CC61A56"/>
    <w:rsid w:val="1D7B5A7F"/>
    <w:rsid w:val="1DB01336"/>
    <w:rsid w:val="1E292329"/>
    <w:rsid w:val="1E4B0F80"/>
    <w:rsid w:val="1F0F55FE"/>
    <w:rsid w:val="1F3709E9"/>
    <w:rsid w:val="1FD824D4"/>
    <w:rsid w:val="1FF21D09"/>
    <w:rsid w:val="203028A3"/>
    <w:rsid w:val="204A2616"/>
    <w:rsid w:val="20D10FBE"/>
    <w:rsid w:val="21246D4B"/>
    <w:rsid w:val="21251D3B"/>
    <w:rsid w:val="219B593A"/>
    <w:rsid w:val="22083A9D"/>
    <w:rsid w:val="222D63DC"/>
    <w:rsid w:val="227C4964"/>
    <w:rsid w:val="22A939AB"/>
    <w:rsid w:val="22CD6F6E"/>
    <w:rsid w:val="2305495A"/>
    <w:rsid w:val="2325797B"/>
    <w:rsid w:val="2334654A"/>
    <w:rsid w:val="234553E7"/>
    <w:rsid w:val="23706277"/>
    <w:rsid w:val="241E2177"/>
    <w:rsid w:val="24885B80"/>
    <w:rsid w:val="24C24CE2"/>
    <w:rsid w:val="252F3F10"/>
    <w:rsid w:val="2538397D"/>
    <w:rsid w:val="25387269"/>
    <w:rsid w:val="2560231B"/>
    <w:rsid w:val="25981050"/>
    <w:rsid w:val="25FA05B1"/>
    <w:rsid w:val="26261538"/>
    <w:rsid w:val="268838D8"/>
    <w:rsid w:val="26A87129"/>
    <w:rsid w:val="26BF3B1F"/>
    <w:rsid w:val="26DF26C5"/>
    <w:rsid w:val="27304D34"/>
    <w:rsid w:val="27346386"/>
    <w:rsid w:val="276B6199"/>
    <w:rsid w:val="27D85854"/>
    <w:rsid w:val="27F154AD"/>
    <w:rsid w:val="2894285F"/>
    <w:rsid w:val="28C8535B"/>
    <w:rsid w:val="29244993"/>
    <w:rsid w:val="292E7D5E"/>
    <w:rsid w:val="2964062C"/>
    <w:rsid w:val="29991187"/>
    <w:rsid w:val="29BA27B9"/>
    <w:rsid w:val="2AD81A47"/>
    <w:rsid w:val="2AFC2AE6"/>
    <w:rsid w:val="2C1B0D4A"/>
    <w:rsid w:val="2DB0477A"/>
    <w:rsid w:val="2DCC6815"/>
    <w:rsid w:val="2DF85A94"/>
    <w:rsid w:val="2EB72FAC"/>
    <w:rsid w:val="2F3D1134"/>
    <w:rsid w:val="2F9670EE"/>
    <w:rsid w:val="303E4AF7"/>
    <w:rsid w:val="308A649E"/>
    <w:rsid w:val="30D537E3"/>
    <w:rsid w:val="30F85AFE"/>
    <w:rsid w:val="314470A6"/>
    <w:rsid w:val="315635D6"/>
    <w:rsid w:val="31783122"/>
    <w:rsid w:val="31EA7E07"/>
    <w:rsid w:val="320152F9"/>
    <w:rsid w:val="32517AB3"/>
    <w:rsid w:val="325D20BC"/>
    <w:rsid w:val="32BC56A8"/>
    <w:rsid w:val="32DF4A4A"/>
    <w:rsid w:val="33152997"/>
    <w:rsid w:val="335A2AA0"/>
    <w:rsid w:val="33B95A18"/>
    <w:rsid w:val="343230D5"/>
    <w:rsid w:val="344F20D0"/>
    <w:rsid w:val="345156EB"/>
    <w:rsid w:val="350D7BF8"/>
    <w:rsid w:val="353C14F7"/>
    <w:rsid w:val="355754E9"/>
    <w:rsid w:val="35791DA0"/>
    <w:rsid w:val="35BD44BA"/>
    <w:rsid w:val="36262D3E"/>
    <w:rsid w:val="36415851"/>
    <w:rsid w:val="36932551"/>
    <w:rsid w:val="37901B33"/>
    <w:rsid w:val="37983B97"/>
    <w:rsid w:val="37B41F55"/>
    <w:rsid w:val="37BA652C"/>
    <w:rsid w:val="37CA5672"/>
    <w:rsid w:val="37F4701F"/>
    <w:rsid w:val="38F90665"/>
    <w:rsid w:val="39241B86"/>
    <w:rsid w:val="397F500E"/>
    <w:rsid w:val="39995F25"/>
    <w:rsid w:val="39AB7BB1"/>
    <w:rsid w:val="39B84EB2"/>
    <w:rsid w:val="3A0B5091"/>
    <w:rsid w:val="3A382CF2"/>
    <w:rsid w:val="3A6366DE"/>
    <w:rsid w:val="3B1874C8"/>
    <w:rsid w:val="3B334F0C"/>
    <w:rsid w:val="3B750477"/>
    <w:rsid w:val="3C860B25"/>
    <w:rsid w:val="3CE07B72"/>
    <w:rsid w:val="3D4304EB"/>
    <w:rsid w:val="3D564DB7"/>
    <w:rsid w:val="3D9C5843"/>
    <w:rsid w:val="3DBB7CF6"/>
    <w:rsid w:val="3DD542CA"/>
    <w:rsid w:val="3DEE1AB8"/>
    <w:rsid w:val="3E18158D"/>
    <w:rsid w:val="3FB10448"/>
    <w:rsid w:val="3FDF6807"/>
    <w:rsid w:val="40632526"/>
    <w:rsid w:val="408363D7"/>
    <w:rsid w:val="40D07EFD"/>
    <w:rsid w:val="40EC7E22"/>
    <w:rsid w:val="41481E3A"/>
    <w:rsid w:val="414A73BA"/>
    <w:rsid w:val="416A2100"/>
    <w:rsid w:val="42224789"/>
    <w:rsid w:val="42323C10"/>
    <w:rsid w:val="426A77F4"/>
    <w:rsid w:val="427C0E32"/>
    <w:rsid w:val="428B4A24"/>
    <w:rsid w:val="42980EEF"/>
    <w:rsid w:val="42A162B0"/>
    <w:rsid w:val="42AB439A"/>
    <w:rsid w:val="433724B6"/>
    <w:rsid w:val="43A647FB"/>
    <w:rsid w:val="43F80C3C"/>
    <w:rsid w:val="444379E1"/>
    <w:rsid w:val="4497145A"/>
    <w:rsid w:val="44A97B34"/>
    <w:rsid w:val="455F4E76"/>
    <w:rsid w:val="462744E0"/>
    <w:rsid w:val="4693181E"/>
    <w:rsid w:val="46C10A77"/>
    <w:rsid w:val="471E5684"/>
    <w:rsid w:val="474A038E"/>
    <w:rsid w:val="477B1E50"/>
    <w:rsid w:val="47935CF1"/>
    <w:rsid w:val="479E48B1"/>
    <w:rsid w:val="47A57D5C"/>
    <w:rsid w:val="47EF5032"/>
    <w:rsid w:val="484D373B"/>
    <w:rsid w:val="48D10E15"/>
    <w:rsid w:val="48D53D22"/>
    <w:rsid w:val="4919662F"/>
    <w:rsid w:val="493B5D49"/>
    <w:rsid w:val="49804BB7"/>
    <w:rsid w:val="4994141C"/>
    <w:rsid w:val="49D13DF3"/>
    <w:rsid w:val="4A031344"/>
    <w:rsid w:val="4A5F742B"/>
    <w:rsid w:val="4AF31F03"/>
    <w:rsid w:val="4B63653E"/>
    <w:rsid w:val="4B65502D"/>
    <w:rsid w:val="4BF17495"/>
    <w:rsid w:val="4C2130C1"/>
    <w:rsid w:val="4C97728A"/>
    <w:rsid w:val="4CD456D3"/>
    <w:rsid w:val="4CF91100"/>
    <w:rsid w:val="4D297D0B"/>
    <w:rsid w:val="4D50664E"/>
    <w:rsid w:val="4D665E71"/>
    <w:rsid w:val="4DE90991"/>
    <w:rsid w:val="4DFF1E22"/>
    <w:rsid w:val="4E5C216F"/>
    <w:rsid w:val="4EB66985"/>
    <w:rsid w:val="4EDF22B7"/>
    <w:rsid w:val="4F596540"/>
    <w:rsid w:val="50091488"/>
    <w:rsid w:val="50120532"/>
    <w:rsid w:val="50240523"/>
    <w:rsid w:val="50CF3D2E"/>
    <w:rsid w:val="50F90B06"/>
    <w:rsid w:val="521440B3"/>
    <w:rsid w:val="521F6F37"/>
    <w:rsid w:val="52C51605"/>
    <w:rsid w:val="53313469"/>
    <w:rsid w:val="53451153"/>
    <w:rsid w:val="536203AC"/>
    <w:rsid w:val="536567ED"/>
    <w:rsid w:val="53CE651E"/>
    <w:rsid w:val="53DE43DF"/>
    <w:rsid w:val="54890697"/>
    <w:rsid w:val="548B13E0"/>
    <w:rsid w:val="54CB4B93"/>
    <w:rsid w:val="54DA7145"/>
    <w:rsid w:val="552A1E7A"/>
    <w:rsid w:val="565B7119"/>
    <w:rsid w:val="56835ED4"/>
    <w:rsid w:val="56A27393"/>
    <w:rsid w:val="56B934B6"/>
    <w:rsid w:val="56D2359F"/>
    <w:rsid w:val="56EA194A"/>
    <w:rsid w:val="5726000E"/>
    <w:rsid w:val="57721191"/>
    <w:rsid w:val="578D66F1"/>
    <w:rsid w:val="57A9647A"/>
    <w:rsid w:val="57AC4DC9"/>
    <w:rsid w:val="57CF6D09"/>
    <w:rsid w:val="58607961"/>
    <w:rsid w:val="58BE3005"/>
    <w:rsid w:val="58F32D16"/>
    <w:rsid w:val="592310BA"/>
    <w:rsid w:val="592A2F6F"/>
    <w:rsid w:val="599F00FF"/>
    <w:rsid w:val="59B461B6"/>
    <w:rsid w:val="5AB337FA"/>
    <w:rsid w:val="5AC86161"/>
    <w:rsid w:val="5B1C2265"/>
    <w:rsid w:val="5B461090"/>
    <w:rsid w:val="5B653C0C"/>
    <w:rsid w:val="5BAA29F8"/>
    <w:rsid w:val="5BC87CF7"/>
    <w:rsid w:val="5BDB5C7C"/>
    <w:rsid w:val="5C1271C4"/>
    <w:rsid w:val="5C166CB5"/>
    <w:rsid w:val="5C2018E1"/>
    <w:rsid w:val="5CB85FBE"/>
    <w:rsid w:val="5CE215C9"/>
    <w:rsid w:val="5D5E4A10"/>
    <w:rsid w:val="5E020D0C"/>
    <w:rsid w:val="5E98635E"/>
    <w:rsid w:val="5F074826"/>
    <w:rsid w:val="5F990101"/>
    <w:rsid w:val="5FAA009F"/>
    <w:rsid w:val="5FB213EA"/>
    <w:rsid w:val="5FCD1D80"/>
    <w:rsid w:val="604E4AF5"/>
    <w:rsid w:val="60B3541A"/>
    <w:rsid w:val="60CC7600"/>
    <w:rsid w:val="61174DC5"/>
    <w:rsid w:val="611759A9"/>
    <w:rsid w:val="618038BB"/>
    <w:rsid w:val="61AB7E7E"/>
    <w:rsid w:val="61DF3FED"/>
    <w:rsid w:val="62B45479"/>
    <w:rsid w:val="62B83C2F"/>
    <w:rsid w:val="636522D0"/>
    <w:rsid w:val="637F26FC"/>
    <w:rsid w:val="639D68BF"/>
    <w:rsid w:val="63B03E93"/>
    <w:rsid w:val="63E80B4C"/>
    <w:rsid w:val="64317459"/>
    <w:rsid w:val="64563599"/>
    <w:rsid w:val="64836EB1"/>
    <w:rsid w:val="64A67C96"/>
    <w:rsid w:val="651E6BDA"/>
    <w:rsid w:val="65955681"/>
    <w:rsid w:val="65A83330"/>
    <w:rsid w:val="65D4374A"/>
    <w:rsid w:val="67476787"/>
    <w:rsid w:val="677857A7"/>
    <w:rsid w:val="6788704C"/>
    <w:rsid w:val="67CA30F3"/>
    <w:rsid w:val="683A6402"/>
    <w:rsid w:val="68642A54"/>
    <w:rsid w:val="687E749A"/>
    <w:rsid w:val="68B7537B"/>
    <w:rsid w:val="68BC6BB1"/>
    <w:rsid w:val="69017E2E"/>
    <w:rsid w:val="691E53FA"/>
    <w:rsid w:val="693B73C3"/>
    <w:rsid w:val="69EC0EB0"/>
    <w:rsid w:val="6A1F58CE"/>
    <w:rsid w:val="6A3776E5"/>
    <w:rsid w:val="6A38019B"/>
    <w:rsid w:val="6A7A48B2"/>
    <w:rsid w:val="6B431E84"/>
    <w:rsid w:val="6B8F2BBC"/>
    <w:rsid w:val="6BB107A8"/>
    <w:rsid w:val="6BE04485"/>
    <w:rsid w:val="6C0E1756"/>
    <w:rsid w:val="6C3739ED"/>
    <w:rsid w:val="6C377870"/>
    <w:rsid w:val="6CAB51F7"/>
    <w:rsid w:val="6CE018AB"/>
    <w:rsid w:val="6D064B23"/>
    <w:rsid w:val="6D5D28F4"/>
    <w:rsid w:val="6D667C5D"/>
    <w:rsid w:val="6D77332B"/>
    <w:rsid w:val="6D8F68C7"/>
    <w:rsid w:val="6DB34024"/>
    <w:rsid w:val="6DD30EA9"/>
    <w:rsid w:val="6E2B2A93"/>
    <w:rsid w:val="6E5B53AF"/>
    <w:rsid w:val="6E932C50"/>
    <w:rsid w:val="6EA0396F"/>
    <w:rsid w:val="6EAD5961"/>
    <w:rsid w:val="6EE54C0E"/>
    <w:rsid w:val="6F4220FC"/>
    <w:rsid w:val="6FAF4FFE"/>
    <w:rsid w:val="6FBB39A3"/>
    <w:rsid w:val="6FC870F1"/>
    <w:rsid w:val="6FD40F09"/>
    <w:rsid w:val="6FF956E9"/>
    <w:rsid w:val="70BE6DF2"/>
    <w:rsid w:val="710952B8"/>
    <w:rsid w:val="715A2C52"/>
    <w:rsid w:val="71D376CA"/>
    <w:rsid w:val="723D0FE7"/>
    <w:rsid w:val="7294743D"/>
    <w:rsid w:val="73245D03"/>
    <w:rsid w:val="735D6164"/>
    <w:rsid w:val="73847456"/>
    <w:rsid w:val="73C45860"/>
    <w:rsid w:val="743B5B68"/>
    <w:rsid w:val="74713E21"/>
    <w:rsid w:val="74766211"/>
    <w:rsid w:val="74837E8E"/>
    <w:rsid w:val="75614FED"/>
    <w:rsid w:val="75962343"/>
    <w:rsid w:val="763149BF"/>
    <w:rsid w:val="76A35191"/>
    <w:rsid w:val="76C134A7"/>
    <w:rsid w:val="76D45086"/>
    <w:rsid w:val="771B741D"/>
    <w:rsid w:val="774F12D5"/>
    <w:rsid w:val="775869B1"/>
    <w:rsid w:val="78167D92"/>
    <w:rsid w:val="7879089F"/>
    <w:rsid w:val="787943FB"/>
    <w:rsid w:val="7892661B"/>
    <w:rsid w:val="78B67086"/>
    <w:rsid w:val="78CC6BCA"/>
    <w:rsid w:val="791B1738"/>
    <w:rsid w:val="794E7F9D"/>
    <w:rsid w:val="79A05FB5"/>
    <w:rsid w:val="79E9735F"/>
    <w:rsid w:val="7A187F8B"/>
    <w:rsid w:val="7A9546D6"/>
    <w:rsid w:val="7AB2122E"/>
    <w:rsid w:val="7AB6315B"/>
    <w:rsid w:val="7AC00E79"/>
    <w:rsid w:val="7AFB37ED"/>
    <w:rsid w:val="7B2F5245"/>
    <w:rsid w:val="7B656EB9"/>
    <w:rsid w:val="7B881772"/>
    <w:rsid w:val="7C22556B"/>
    <w:rsid w:val="7C263669"/>
    <w:rsid w:val="7C4E5B9F"/>
    <w:rsid w:val="7CB60A26"/>
    <w:rsid w:val="7D280F1F"/>
    <w:rsid w:val="7DA323B8"/>
    <w:rsid w:val="7DDC0479"/>
    <w:rsid w:val="7E096221"/>
    <w:rsid w:val="7E84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" w:hAnsi="Times New Roman" w:eastAsia="仿宋" w:cstheme="minorBidi"/>
      <w:kern w:val="2"/>
      <w:sz w:val="28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240" w:after="240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hAnsiTheme="majorHAnsi" w:cstheme="majorBidi"/>
      <w:b/>
      <w:bCs/>
      <w:sz w:val="32"/>
      <w:szCs w:val="32"/>
    </w:rPr>
  </w:style>
  <w:style w:type="paragraph" w:styleId="4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4"/>
    <w:qFormat/>
    <w:uiPriority w:val="0"/>
    <w:pPr>
      <w:ind w:firstLine="200" w:firstLineChars="200"/>
    </w:pPr>
    <w:rPr>
      <w:szCs w:val="24"/>
    </w:rPr>
  </w:style>
  <w:style w:type="paragraph" w:styleId="6">
    <w:name w:val="Body Text"/>
    <w:basedOn w:val="1"/>
    <w:unhideWhenUsed/>
    <w:qFormat/>
    <w:uiPriority w:val="99"/>
    <w:pPr>
      <w:spacing w:after="120" w:line="360" w:lineRule="auto"/>
    </w:pPr>
    <w:rPr>
      <w:rFonts w:ascii="宋体" w:hAnsi="宋体" w:cs="宋体"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0">
    <w:name w:val="Table Grid"/>
    <w:basedOn w:val="9"/>
    <w:semiHidden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2 字符"/>
    <w:basedOn w:val="11"/>
    <w:link w:val="2"/>
    <w:qFormat/>
    <w:uiPriority w:val="9"/>
    <w:rPr>
      <w:rFonts w:hAnsiTheme="majorHAnsi" w:cstheme="majorBidi"/>
      <w:b/>
      <w:bCs/>
      <w:sz w:val="32"/>
      <w:szCs w:val="32"/>
    </w:rPr>
  </w:style>
  <w:style w:type="character" w:customStyle="1" w:styleId="14">
    <w:name w:val="font11"/>
    <w:basedOn w:val="11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/>
      <w:sz w:val="21"/>
    </w:rPr>
  </w:style>
  <w:style w:type="paragraph" w:customStyle="1" w:styleId="16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character" w:customStyle="1" w:styleId="17">
    <w:name w:val="fontstyle01"/>
    <w:basedOn w:val="11"/>
    <w:qFormat/>
    <w:uiPriority w:val="0"/>
    <w:rPr>
      <w:rFonts w:hint="eastAsia" w:ascii="宋体" w:hAnsi="宋体" w:eastAsia="宋体"/>
      <w:color w:val="000000"/>
      <w:sz w:val="28"/>
      <w:szCs w:val="28"/>
    </w:rPr>
  </w:style>
  <w:style w:type="character" w:customStyle="1" w:styleId="18">
    <w:name w:val="font61"/>
    <w:basedOn w:val="11"/>
    <w:qFormat/>
    <w:uiPriority w:val="0"/>
    <w:rPr>
      <w:rFonts w:hint="default" w:ascii="Segoe UI" w:hAnsi="Segoe UI" w:eastAsia="Segoe UI" w:cs="Segoe UI"/>
      <w:b/>
      <w:bCs/>
      <w:color w:val="222222"/>
      <w:sz w:val="18"/>
      <w:szCs w:val="18"/>
      <w:u w:val="none"/>
    </w:rPr>
  </w:style>
  <w:style w:type="character" w:customStyle="1" w:styleId="19">
    <w:name w:val="font112"/>
    <w:basedOn w:val="11"/>
    <w:qFormat/>
    <w:uiPriority w:val="0"/>
    <w:rPr>
      <w:rFonts w:hint="eastAsia" w:ascii="宋体" w:hAnsi="宋体" w:eastAsia="宋体" w:cs="宋体"/>
      <w:b/>
      <w:bCs/>
      <w:color w:val="222222"/>
      <w:sz w:val="18"/>
      <w:szCs w:val="18"/>
      <w:u w:val="none"/>
    </w:rPr>
  </w:style>
  <w:style w:type="character" w:customStyle="1" w:styleId="20">
    <w:name w:val="font101"/>
    <w:basedOn w:val="11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21">
    <w:name w:val="font21"/>
    <w:basedOn w:val="1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1360</Words>
  <Characters>1678</Characters>
  <Lines>126</Lines>
  <Paragraphs>35</Paragraphs>
  <TotalTime>1</TotalTime>
  <ScaleCrop>false</ScaleCrop>
  <LinksUpToDate>false</LinksUpToDate>
  <CharactersWithSpaces>2092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2023-07-25T12:21:00Z</dcterms:created>
  <dc:creator>生产技术部-张福林</dc:creator>
  <cp:lastModifiedBy>姚英俊</cp:lastModifiedBy>
  <cp:lastPrinted>2025-09-28T00:49:00Z</cp:lastPrinted>
  <dcterms:modified xsi:type="dcterms:W3CDTF">2026-01-09T09:54:59Z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FB1F2DC65F1D4324B48803364AEC2489_13</vt:lpwstr>
  </property>
  <property fmtid="{D5CDD505-2E9C-101B-9397-08002B2CF9AE}" pid="4" name="KSOTemplateDocerSaveRecord">
    <vt:lpwstr>eyJoZGlkIjoiYzM0OWZiYjU3YTBiMDJlNzkwNGExOWYwZTc0Yjg1ZWMiLCJ1c2VySWQiOiI5NTE0NDczNzcifQ==</vt:lpwstr>
  </property>
</Properties>
</file>